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347" w:rsidRDefault="00CE1861" w:rsidP="00DE2D68">
      <w:pPr>
        <w:pStyle w:val="Brezrazmikov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POROČILO O ŠOLSKIH TEKMOVANJIH</w:t>
      </w:r>
    </w:p>
    <w:p w:rsidR="00926948" w:rsidRPr="006841F1" w:rsidRDefault="00926948" w:rsidP="00DE2D68">
      <w:pPr>
        <w:pStyle w:val="Brezrazmikov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2014</w:t>
      </w:r>
    </w:p>
    <w:p w:rsidR="00DE2D68" w:rsidRPr="006841F1" w:rsidRDefault="00DE2D68" w:rsidP="00DE2D68">
      <w:pPr>
        <w:pStyle w:val="Brezrazmikov"/>
        <w:rPr>
          <w:rFonts w:ascii="Arial" w:hAnsi="Arial" w:cs="Arial"/>
          <w:sz w:val="24"/>
        </w:rPr>
      </w:pPr>
    </w:p>
    <w:p w:rsidR="00CE1861" w:rsidRDefault="00CE1861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Najpomembnejše šolsko tekmovanje je </w:t>
      </w:r>
      <w:r w:rsidRPr="00CE1861">
        <w:rPr>
          <w:rFonts w:ascii="Arial" w:hAnsi="Arial" w:cs="Arial"/>
          <w:b/>
          <w:sz w:val="24"/>
        </w:rPr>
        <w:t>državno šolsko orientacijsko tekmovanje</w:t>
      </w:r>
      <w:r w:rsidR="00DB3D4D">
        <w:rPr>
          <w:rFonts w:ascii="Arial" w:hAnsi="Arial" w:cs="Arial"/>
          <w:b/>
          <w:sz w:val="24"/>
        </w:rPr>
        <w:t>,</w:t>
      </w:r>
      <w:r>
        <w:rPr>
          <w:rFonts w:ascii="Arial" w:hAnsi="Arial" w:cs="Arial"/>
          <w:sz w:val="24"/>
        </w:rPr>
        <w:t xml:space="preserve"> katerega izvedemo vedno </w:t>
      </w:r>
      <w:r w:rsidRPr="00CE1861">
        <w:rPr>
          <w:rFonts w:ascii="Arial" w:hAnsi="Arial" w:cs="Arial"/>
          <w:b/>
          <w:sz w:val="24"/>
        </w:rPr>
        <w:t>prvi teden v oktobru</w:t>
      </w:r>
      <w:r>
        <w:rPr>
          <w:rFonts w:ascii="Arial" w:hAnsi="Arial" w:cs="Arial"/>
          <w:sz w:val="24"/>
        </w:rPr>
        <w:t xml:space="preserve">. To je edino orientacijsko tekmovanje, katero poteka med delovnim tednom in je za udeležence </w:t>
      </w:r>
      <w:r w:rsidRPr="00CE1861">
        <w:rPr>
          <w:rFonts w:ascii="Arial" w:hAnsi="Arial" w:cs="Arial"/>
          <w:b/>
          <w:sz w:val="24"/>
        </w:rPr>
        <w:t>brezplačno</w:t>
      </w:r>
      <w:r>
        <w:rPr>
          <w:rFonts w:ascii="Arial" w:hAnsi="Arial" w:cs="Arial"/>
          <w:sz w:val="24"/>
        </w:rPr>
        <w:t xml:space="preserve">. Letos se je tekmovanja udeležilo </w:t>
      </w:r>
      <w:r w:rsidRPr="00CE1861"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b/>
          <w:sz w:val="24"/>
        </w:rPr>
        <w:t>3</w:t>
      </w:r>
      <w:r w:rsidRPr="00CE1861">
        <w:rPr>
          <w:rFonts w:ascii="Arial" w:hAnsi="Arial" w:cs="Arial"/>
          <w:b/>
          <w:sz w:val="24"/>
        </w:rPr>
        <w:t xml:space="preserve">3 </w:t>
      </w:r>
      <w:r w:rsidRPr="00926948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ekmovalcev iz </w:t>
      </w:r>
      <w:r w:rsidRPr="00CE1861">
        <w:rPr>
          <w:rFonts w:ascii="Arial" w:hAnsi="Arial" w:cs="Arial"/>
          <w:b/>
          <w:sz w:val="24"/>
        </w:rPr>
        <w:t xml:space="preserve">47 </w:t>
      </w:r>
      <w:r>
        <w:rPr>
          <w:rFonts w:ascii="Arial" w:hAnsi="Arial" w:cs="Arial"/>
          <w:sz w:val="24"/>
        </w:rPr>
        <w:t xml:space="preserve">osnovnih in srednjih šol. Zaradi nepričakovane odpovedi tekmovanja v Mariboru, smo tekmovanje zadnji hip pripravili v Ljubljani pri </w:t>
      </w:r>
      <w:r w:rsidRPr="00CE1861">
        <w:rPr>
          <w:rFonts w:ascii="Arial" w:hAnsi="Arial" w:cs="Arial"/>
          <w:b/>
          <w:sz w:val="24"/>
        </w:rPr>
        <w:t>Gradu Kodeljevo</w:t>
      </w:r>
      <w:r>
        <w:rPr>
          <w:rFonts w:ascii="Arial" w:hAnsi="Arial" w:cs="Arial"/>
          <w:sz w:val="24"/>
        </w:rPr>
        <w:t xml:space="preserve"> na karti </w:t>
      </w:r>
      <w:r w:rsidRPr="00CE1861">
        <w:rPr>
          <w:rFonts w:ascii="Arial" w:hAnsi="Arial" w:cs="Arial"/>
          <w:b/>
          <w:sz w:val="24"/>
        </w:rPr>
        <w:t>Golovec</w:t>
      </w:r>
      <w:r>
        <w:rPr>
          <w:rFonts w:ascii="Arial" w:hAnsi="Arial" w:cs="Arial"/>
          <w:sz w:val="24"/>
        </w:rPr>
        <w:t xml:space="preserve">. Pri tekmovanju je pomagalo </w:t>
      </w:r>
      <w:r w:rsidRPr="00CE1861">
        <w:rPr>
          <w:rFonts w:ascii="Arial" w:hAnsi="Arial" w:cs="Arial"/>
          <w:b/>
          <w:sz w:val="24"/>
        </w:rPr>
        <w:t xml:space="preserve">34 </w:t>
      </w:r>
      <w:r>
        <w:rPr>
          <w:rFonts w:ascii="Arial" w:hAnsi="Arial" w:cs="Arial"/>
          <w:sz w:val="24"/>
        </w:rPr>
        <w:t>prostovoljcev iz številnih orientacijskih klubov.</w:t>
      </w:r>
      <w:r w:rsidR="008A661B">
        <w:rPr>
          <w:rFonts w:ascii="Arial" w:hAnsi="Arial" w:cs="Arial"/>
          <w:sz w:val="24"/>
        </w:rPr>
        <w:t xml:space="preserve"> Pri prireditvenemu prostoru je Krešo Keresteš pripravil </w:t>
      </w:r>
      <w:r w:rsidR="008A661B" w:rsidRPr="008A661B">
        <w:rPr>
          <w:rFonts w:ascii="Arial" w:hAnsi="Arial" w:cs="Arial"/>
          <w:b/>
          <w:sz w:val="24"/>
        </w:rPr>
        <w:t>TempO</w:t>
      </w:r>
      <w:r w:rsidR="008A661B">
        <w:rPr>
          <w:rFonts w:ascii="Arial" w:hAnsi="Arial" w:cs="Arial"/>
          <w:sz w:val="24"/>
        </w:rPr>
        <w:t>, katerega se je udeležilo 15 otrok.</w:t>
      </w:r>
    </w:p>
    <w:p w:rsidR="00E55A89" w:rsidRDefault="00CE1861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Tekmovanje je</w:t>
      </w:r>
      <w:r w:rsidR="00926948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kot rečeno</w:t>
      </w:r>
      <w:r w:rsidR="00926948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bilo izpeljano na delovni dan, saj bi bila drugače udeležba s strani šol (mentorjev in učiteljev), kateri se udeležijo samo tega tekmovanja, občutno nižja. </w:t>
      </w:r>
      <w:r w:rsidR="00E55A89">
        <w:rPr>
          <w:rFonts w:ascii="Arial" w:hAnsi="Arial" w:cs="Arial"/>
          <w:sz w:val="24"/>
        </w:rPr>
        <w:t xml:space="preserve">Narejen je </w:t>
      </w:r>
      <w:r w:rsidR="00E55A89" w:rsidRPr="00E55A89">
        <w:rPr>
          <w:rFonts w:ascii="Arial" w:hAnsi="Arial" w:cs="Arial"/>
          <w:b/>
          <w:sz w:val="24"/>
        </w:rPr>
        <w:t>seznam mentorjev</w:t>
      </w:r>
      <w:r w:rsidR="00E55A89">
        <w:rPr>
          <w:rFonts w:ascii="Arial" w:hAnsi="Arial" w:cs="Arial"/>
          <w:sz w:val="24"/>
        </w:rPr>
        <w:t xml:space="preserve"> za hitrejše obveščanje, marsikdo najde podatke o tekmovanju na spletni strani </w:t>
      </w:r>
      <w:r w:rsidR="00E55A89" w:rsidRPr="00E55A89">
        <w:rPr>
          <w:rFonts w:ascii="Arial" w:hAnsi="Arial" w:cs="Arial"/>
          <w:b/>
          <w:sz w:val="24"/>
        </w:rPr>
        <w:t>šolska orientacijska tekmovanja</w:t>
      </w:r>
      <w:r w:rsidR="00E55A89">
        <w:rPr>
          <w:rFonts w:ascii="Arial" w:hAnsi="Arial" w:cs="Arial"/>
          <w:sz w:val="24"/>
        </w:rPr>
        <w:t xml:space="preserve"> – sot.si.</w:t>
      </w:r>
    </w:p>
    <w:p w:rsidR="00CE1861" w:rsidRDefault="00CE1861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 tem letu smo </w:t>
      </w:r>
      <w:r w:rsidRPr="00CE1861">
        <w:rPr>
          <w:rFonts w:ascii="Arial" w:hAnsi="Arial" w:cs="Arial"/>
          <w:b/>
          <w:sz w:val="24"/>
        </w:rPr>
        <w:t>kategorije</w:t>
      </w:r>
      <w:r>
        <w:rPr>
          <w:rFonts w:ascii="Arial" w:hAnsi="Arial" w:cs="Arial"/>
          <w:sz w:val="24"/>
        </w:rPr>
        <w:t xml:space="preserve"> (C, D) prilagodili svetovnemu šolskemu tekmovanju. </w:t>
      </w:r>
    </w:p>
    <w:p w:rsidR="00CE1861" w:rsidRDefault="00CE1861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Letošnje tekmovanje je bilo izborno za svetov</w:t>
      </w:r>
      <w:r w:rsidR="00E55A89">
        <w:rPr>
          <w:rFonts w:ascii="Arial" w:hAnsi="Arial" w:cs="Arial"/>
          <w:sz w:val="24"/>
        </w:rPr>
        <w:t xml:space="preserve">no šolsko tekmovanje v Turčiji, katero bo med 18. in 24. aprilom </w:t>
      </w:r>
      <w:r w:rsidR="00926948">
        <w:rPr>
          <w:rFonts w:ascii="Arial" w:hAnsi="Arial" w:cs="Arial"/>
          <w:sz w:val="24"/>
        </w:rPr>
        <w:t xml:space="preserve">2015 </w:t>
      </w:r>
      <w:r w:rsidR="00E55A89">
        <w:rPr>
          <w:rFonts w:ascii="Arial" w:hAnsi="Arial" w:cs="Arial"/>
          <w:sz w:val="24"/>
        </w:rPr>
        <w:t xml:space="preserve">v </w:t>
      </w:r>
      <w:r w:rsidR="00E55A89" w:rsidRPr="00E55A89">
        <w:rPr>
          <w:rFonts w:ascii="Arial" w:hAnsi="Arial" w:cs="Arial"/>
          <w:b/>
          <w:sz w:val="24"/>
        </w:rPr>
        <w:t>Turčiji</w:t>
      </w:r>
      <w:r w:rsidR="00E55A89">
        <w:rPr>
          <w:rFonts w:ascii="Arial" w:hAnsi="Arial" w:cs="Arial"/>
          <w:sz w:val="24"/>
        </w:rPr>
        <w:t xml:space="preserve">. </w:t>
      </w:r>
      <w:r w:rsidR="006F4DD8">
        <w:rPr>
          <w:rFonts w:ascii="Arial" w:hAnsi="Arial" w:cs="Arial"/>
          <w:sz w:val="24"/>
        </w:rPr>
        <w:t>Prijavljenih je 40 udeležencev.</w:t>
      </w:r>
    </w:p>
    <w:p w:rsidR="00CE1861" w:rsidRDefault="00CE1861" w:rsidP="00DE2D68">
      <w:pPr>
        <w:pStyle w:val="Brezrazmikov"/>
        <w:rPr>
          <w:rFonts w:ascii="Arial" w:hAnsi="Arial" w:cs="Arial"/>
          <w:sz w:val="24"/>
        </w:rPr>
      </w:pPr>
    </w:p>
    <w:p w:rsidR="00DE2D68" w:rsidRPr="006841F1" w:rsidRDefault="00DE2D68" w:rsidP="00DE2D68">
      <w:pPr>
        <w:pStyle w:val="Brezrazmikov"/>
        <w:rPr>
          <w:rFonts w:ascii="Arial" w:hAnsi="Arial" w:cs="Arial"/>
          <w:sz w:val="10"/>
        </w:rPr>
      </w:pPr>
    </w:p>
    <w:p w:rsidR="00943123" w:rsidRPr="006841F1" w:rsidRDefault="00E55A89" w:rsidP="00DE2D68">
      <w:pPr>
        <w:pStyle w:val="Brezrazmikov"/>
        <w:rPr>
          <w:rFonts w:ascii="Arial" w:hAnsi="Arial" w:cs="Arial"/>
          <w:sz w:val="24"/>
        </w:rPr>
      </w:pPr>
      <w:r w:rsidRPr="00E55A89">
        <w:rPr>
          <w:rFonts w:ascii="Arial" w:hAnsi="Arial" w:cs="Arial"/>
          <w:b/>
          <w:sz w:val="24"/>
        </w:rPr>
        <w:t>Stroške</w:t>
      </w:r>
      <w:r>
        <w:rPr>
          <w:rFonts w:ascii="Arial" w:hAnsi="Arial" w:cs="Arial"/>
          <w:sz w:val="24"/>
        </w:rPr>
        <w:t xml:space="preserve"> za izvedbo </w:t>
      </w:r>
      <w:r w:rsidR="001541DC" w:rsidRPr="006841F1">
        <w:rPr>
          <w:rFonts w:ascii="Arial" w:hAnsi="Arial" w:cs="Arial"/>
          <w:sz w:val="24"/>
        </w:rPr>
        <w:t xml:space="preserve">DP </w:t>
      </w:r>
      <w:r>
        <w:rPr>
          <w:rFonts w:ascii="Arial" w:hAnsi="Arial" w:cs="Arial"/>
          <w:sz w:val="24"/>
        </w:rPr>
        <w:t xml:space="preserve">je pokril </w:t>
      </w:r>
      <w:r w:rsidRPr="00E55A89">
        <w:rPr>
          <w:rFonts w:ascii="Arial" w:hAnsi="Arial" w:cs="Arial"/>
          <w:b/>
          <w:sz w:val="24"/>
        </w:rPr>
        <w:t>Zavod Planica</w:t>
      </w:r>
      <w:r>
        <w:rPr>
          <w:rFonts w:ascii="Arial" w:hAnsi="Arial" w:cs="Arial"/>
          <w:sz w:val="24"/>
        </w:rPr>
        <w:t xml:space="preserve"> v višini 546,60 EUR 30. decembra </w:t>
      </w:r>
      <w:r w:rsidR="00683B93">
        <w:rPr>
          <w:rFonts w:ascii="Arial" w:hAnsi="Arial" w:cs="Arial"/>
          <w:sz w:val="24"/>
        </w:rPr>
        <w:t xml:space="preserve">2014 </w:t>
      </w:r>
      <w:r>
        <w:rPr>
          <w:rFonts w:ascii="Arial" w:hAnsi="Arial" w:cs="Arial"/>
          <w:sz w:val="24"/>
        </w:rPr>
        <w:t xml:space="preserve">kar je presenetljivo hitro. Na seji OZS smo temu tekmovanju namenili po potrebi še do 500 EUR. </w:t>
      </w:r>
      <w:r w:rsidR="001541DC" w:rsidRPr="006841F1">
        <w:rPr>
          <w:rFonts w:ascii="Arial" w:hAnsi="Arial" w:cs="Arial"/>
          <w:sz w:val="24"/>
        </w:rPr>
        <w:t xml:space="preserve"> </w:t>
      </w:r>
    </w:p>
    <w:p w:rsidR="00190483" w:rsidRDefault="00190483" w:rsidP="00DE2D68">
      <w:pPr>
        <w:pStyle w:val="Brezrazmikov"/>
        <w:rPr>
          <w:rFonts w:ascii="Arial" w:hAnsi="Arial" w:cs="Arial"/>
          <w:sz w:val="10"/>
        </w:rPr>
      </w:pPr>
      <w:r w:rsidRPr="006841F1">
        <w:rPr>
          <w:rFonts w:ascii="Arial" w:hAnsi="Arial" w:cs="Arial"/>
          <w:sz w:val="10"/>
        </w:rPr>
        <w:t xml:space="preserve"> </w:t>
      </w:r>
      <w:r w:rsidR="0034185A" w:rsidRPr="006841F1">
        <w:rPr>
          <w:rFonts w:ascii="Arial" w:hAnsi="Arial" w:cs="Arial"/>
          <w:sz w:val="10"/>
        </w:rPr>
        <w:t xml:space="preserve"> </w:t>
      </w:r>
    </w:p>
    <w:p w:rsidR="00683B93" w:rsidRDefault="00CD6A6C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 je edino tekmovanje na katero pride toliko šolske mladine. Vprašanje je</w:t>
      </w:r>
      <w:r w:rsidR="00683B93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kako jih bomo znali navdušiti nad tekom</w:t>
      </w:r>
      <w:r w:rsidR="0034185A" w:rsidRPr="006841F1">
        <w:rPr>
          <w:rFonts w:ascii="Arial" w:hAnsi="Arial" w:cs="Arial"/>
          <w:sz w:val="24"/>
        </w:rPr>
        <w:t xml:space="preserve">, </w:t>
      </w:r>
      <w:r w:rsidR="00683B93">
        <w:rPr>
          <w:rFonts w:ascii="Arial" w:hAnsi="Arial" w:cs="Arial"/>
          <w:sz w:val="24"/>
        </w:rPr>
        <w:t>da se nam kateri izmed njih pridruži tudi v bodoče na kakšni drugi tekmi.</w:t>
      </w:r>
    </w:p>
    <w:p w:rsidR="00683B93" w:rsidRDefault="00683B93" w:rsidP="00DE2D68">
      <w:pPr>
        <w:pStyle w:val="Brezrazmikov"/>
        <w:rPr>
          <w:rFonts w:ascii="Arial" w:hAnsi="Arial" w:cs="Arial"/>
          <w:sz w:val="24"/>
        </w:rPr>
      </w:pPr>
      <w:bookmarkStart w:id="0" w:name="_GoBack"/>
      <w:bookmarkEnd w:id="0"/>
    </w:p>
    <w:p w:rsidR="00683B93" w:rsidRDefault="00683B93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Dosedanji </w:t>
      </w:r>
      <w:r w:rsidRPr="00683B93">
        <w:rPr>
          <w:rFonts w:ascii="Arial" w:hAnsi="Arial" w:cs="Arial"/>
          <w:b/>
          <w:sz w:val="24"/>
        </w:rPr>
        <w:t>področni tekmovanji</w:t>
      </w:r>
      <w:r>
        <w:rPr>
          <w:rFonts w:ascii="Arial" w:hAnsi="Arial" w:cs="Arial"/>
          <w:sz w:val="24"/>
        </w:rPr>
        <w:t xml:space="preserve"> vzhod in zahod letos nismo razpisali. Nekaj let smo jih </w:t>
      </w:r>
      <w:r w:rsidR="00926948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zvedli ob sobotah v sklopu drugih tekmovanj. Pravega učinka ni bilo. </w:t>
      </w:r>
    </w:p>
    <w:p w:rsidR="00683B93" w:rsidRDefault="00683B93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Letos smo prvič ob minimalni startnini (5 EUR) izvedli tudi </w:t>
      </w:r>
      <w:r w:rsidRPr="00683B93">
        <w:rPr>
          <w:rFonts w:ascii="Arial" w:hAnsi="Arial" w:cs="Arial"/>
          <w:b/>
          <w:sz w:val="24"/>
        </w:rPr>
        <w:t>Pokal Slovenije</w:t>
      </w:r>
      <w:r w:rsidR="00DB3D4D">
        <w:rPr>
          <w:rFonts w:ascii="Arial" w:hAnsi="Arial" w:cs="Arial"/>
          <w:b/>
          <w:sz w:val="24"/>
        </w:rPr>
        <w:t xml:space="preserve">, </w:t>
      </w:r>
      <w:r w:rsidR="00DB3D4D" w:rsidRPr="00DB3D4D">
        <w:rPr>
          <w:rFonts w:ascii="Arial" w:hAnsi="Arial" w:cs="Arial"/>
          <w:sz w:val="24"/>
        </w:rPr>
        <w:t>61 udeležencev</w:t>
      </w:r>
      <w:r w:rsidRPr="00DB3D4D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Potekalo je v petek popoldne. Udeležilo se </w:t>
      </w:r>
      <w:r w:rsidR="00926948">
        <w:rPr>
          <w:rFonts w:ascii="Arial" w:hAnsi="Arial" w:cs="Arial"/>
          <w:sz w:val="24"/>
        </w:rPr>
        <w:t>ga</w:t>
      </w:r>
      <w:r>
        <w:rPr>
          <w:rFonts w:ascii="Arial" w:hAnsi="Arial" w:cs="Arial"/>
          <w:sz w:val="24"/>
        </w:rPr>
        <w:t xml:space="preserve"> je tudi več deset otrok, katerih sicer na tekmovanjih ne srečujemo. Čas bo pokazal, ali ga bodo mentorji in učitelji sprejeli za svojega.</w:t>
      </w:r>
    </w:p>
    <w:p w:rsidR="00926948" w:rsidRDefault="00926948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Hkrati smo ta dan na karti </w:t>
      </w:r>
      <w:r w:rsidRPr="00926948">
        <w:rPr>
          <w:rFonts w:ascii="Arial" w:hAnsi="Arial" w:cs="Arial"/>
          <w:b/>
          <w:sz w:val="24"/>
        </w:rPr>
        <w:t>Kodeljevo</w:t>
      </w:r>
      <w:r>
        <w:rPr>
          <w:rFonts w:ascii="Arial" w:hAnsi="Arial" w:cs="Arial"/>
          <w:sz w:val="24"/>
        </w:rPr>
        <w:t xml:space="preserve"> izvedli tudi </w:t>
      </w:r>
      <w:r w:rsidRPr="00926948">
        <w:rPr>
          <w:rFonts w:ascii="Arial" w:hAnsi="Arial" w:cs="Arial"/>
          <w:b/>
          <w:sz w:val="24"/>
        </w:rPr>
        <w:t>PROMOCIJSKI TEK</w:t>
      </w:r>
      <w:r>
        <w:rPr>
          <w:rFonts w:ascii="Arial" w:hAnsi="Arial" w:cs="Arial"/>
          <w:sz w:val="24"/>
        </w:rPr>
        <w:t xml:space="preserve"> za prvošolce. Prišlo je 95 otrok. Participacija je znašala 1 EUR za karto in sok. </w:t>
      </w:r>
    </w:p>
    <w:p w:rsidR="00683B93" w:rsidRDefault="00683B93" w:rsidP="00DE2D68">
      <w:pPr>
        <w:pStyle w:val="Brezrazmikov"/>
        <w:rPr>
          <w:rFonts w:ascii="Arial" w:hAnsi="Arial" w:cs="Arial"/>
          <w:sz w:val="24"/>
        </w:rPr>
      </w:pPr>
    </w:p>
    <w:p w:rsidR="00683B93" w:rsidRDefault="00683B93" w:rsidP="00DE2D68">
      <w:pPr>
        <w:pStyle w:val="Brezrazmiko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 letu 2014 so bila izvedena tudi številna </w:t>
      </w:r>
      <w:r w:rsidRPr="00683B93">
        <w:rPr>
          <w:rFonts w:ascii="Arial" w:hAnsi="Arial" w:cs="Arial"/>
          <w:b/>
          <w:sz w:val="24"/>
        </w:rPr>
        <w:t>druga šolska tekmovanja</w:t>
      </w:r>
      <w:r>
        <w:rPr>
          <w:rFonts w:ascii="Arial" w:hAnsi="Arial" w:cs="Arial"/>
          <w:sz w:val="24"/>
        </w:rPr>
        <w:t xml:space="preserve"> na lokalni ravni, številni </w:t>
      </w:r>
      <w:r w:rsidRPr="00683B93">
        <w:rPr>
          <w:rFonts w:ascii="Arial" w:hAnsi="Arial" w:cs="Arial"/>
          <w:b/>
          <w:sz w:val="24"/>
        </w:rPr>
        <w:t>športni dnevi</w:t>
      </w:r>
      <w:r>
        <w:rPr>
          <w:rFonts w:ascii="Arial" w:hAnsi="Arial" w:cs="Arial"/>
          <w:sz w:val="24"/>
        </w:rPr>
        <w:t xml:space="preserve"> orientacijskega teka na razredni in predmetni stopnji. Do sedaj nikoli nismo zbirali teh podatkov</w:t>
      </w:r>
      <w:r w:rsidR="00C91A4B">
        <w:rPr>
          <w:rFonts w:ascii="Arial" w:hAnsi="Arial" w:cs="Arial"/>
          <w:sz w:val="24"/>
        </w:rPr>
        <w:t xml:space="preserve"> zagotovo pa bi bil zbirnik le-teh zanimiv.</w:t>
      </w:r>
    </w:p>
    <w:p w:rsidR="00683B93" w:rsidRDefault="00683B93" w:rsidP="00DE2D68">
      <w:pPr>
        <w:pStyle w:val="Brezrazmikov"/>
        <w:rPr>
          <w:rFonts w:ascii="Arial" w:hAnsi="Arial" w:cs="Arial"/>
          <w:sz w:val="24"/>
        </w:rPr>
      </w:pPr>
    </w:p>
    <w:p w:rsidR="00926948" w:rsidRDefault="00926948" w:rsidP="00DE2D68">
      <w:pPr>
        <w:pStyle w:val="Brezrazmikov"/>
        <w:rPr>
          <w:rFonts w:ascii="Arial" w:hAnsi="Arial" w:cs="Arial"/>
          <w:sz w:val="24"/>
        </w:rPr>
      </w:pPr>
    </w:p>
    <w:p w:rsidR="0088795C" w:rsidRDefault="00926948" w:rsidP="00DE2D68">
      <w:pPr>
        <w:pStyle w:val="Brezrazmikov"/>
        <w:rPr>
          <w:rFonts w:ascii="Arial" w:hAnsi="Arial" w:cs="Arial"/>
          <w:color w:val="943634" w:themeColor="accent2" w:themeShade="BF"/>
          <w:sz w:val="24"/>
        </w:rPr>
      </w:pPr>
      <w:r>
        <w:rPr>
          <w:rFonts w:ascii="Arial" w:hAnsi="Arial" w:cs="Arial"/>
          <w:color w:val="943634" w:themeColor="accent2" w:themeShade="BF"/>
          <w:sz w:val="24"/>
        </w:rPr>
        <w:t>PLAN 2015</w:t>
      </w:r>
    </w:p>
    <w:p w:rsidR="00926948" w:rsidRDefault="00926948" w:rsidP="00DE2D68">
      <w:pPr>
        <w:pStyle w:val="Brezrazmikov"/>
        <w:rPr>
          <w:rFonts w:ascii="Arial" w:hAnsi="Arial" w:cs="Arial"/>
          <w:color w:val="943634" w:themeColor="accent2" w:themeShade="BF"/>
          <w:sz w:val="24"/>
        </w:rPr>
      </w:pPr>
    </w:p>
    <w:p w:rsidR="00926948" w:rsidRDefault="00926948" w:rsidP="00926948">
      <w:pPr>
        <w:pStyle w:val="Brezrazmikov"/>
        <w:numPr>
          <w:ilvl w:val="0"/>
          <w:numId w:val="1"/>
        </w:numPr>
        <w:rPr>
          <w:rFonts w:ascii="Arial" w:hAnsi="Arial" w:cs="Arial"/>
          <w:color w:val="943634" w:themeColor="accent2" w:themeShade="BF"/>
          <w:sz w:val="24"/>
        </w:rPr>
      </w:pPr>
      <w:r>
        <w:rPr>
          <w:rFonts w:ascii="Arial" w:hAnsi="Arial" w:cs="Arial"/>
          <w:color w:val="943634" w:themeColor="accent2" w:themeShade="BF"/>
          <w:sz w:val="24"/>
        </w:rPr>
        <w:t>petek popoldne, 10. april, karta Tivoli – mobilna orientacija (? – če bomo pokrili stroške s sponzorji, drugače je ne bomo izvedli);</w:t>
      </w:r>
    </w:p>
    <w:p w:rsidR="00926948" w:rsidRDefault="00926948" w:rsidP="00926948">
      <w:pPr>
        <w:pStyle w:val="Brezrazmikov"/>
        <w:numPr>
          <w:ilvl w:val="0"/>
          <w:numId w:val="1"/>
        </w:numPr>
        <w:rPr>
          <w:rFonts w:ascii="Arial" w:hAnsi="Arial" w:cs="Arial"/>
          <w:color w:val="943634" w:themeColor="accent2" w:themeShade="BF"/>
          <w:sz w:val="24"/>
        </w:rPr>
      </w:pPr>
      <w:r>
        <w:rPr>
          <w:rFonts w:ascii="Arial" w:hAnsi="Arial" w:cs="Arial"/>
          <w:color w:val="943634" w:themeColor="accent2" w:themeShade="BF"/>
          <w:sz w:val="24"/>
        </w:rPr>
        <w:t>petek popoldne, 5. junij, karta Tivoli – Pokal Slovenije</w:t>
      </w:r>
      <w:r w:rsidR="00C91A4B">
        <w:rPr>
          <w:rFonts w:ascii="Arial" w:hAnsi="Arial" w:cs="Arial"/>
          <w:color w:val="943634" w:themeColor="accent2" w:themeShade="BF"/>
          <w:sz w:val="24"/>
        </w:rPr>
        <w:t xml:space="preserve"> in</w:t>
      </w:r>
      <w:r>
        <w:rPr>
          <w:rFonts w:ascii="Arial" w:hAnsi="Arial" w:cs="Arial"/>
          <w:color w:val="943634" w:themeColor="accent2" w:themeShade="BF"/>
          <w:sz w:val="24"/>
        </w:rPr>
        <w:t xml:space="preserve"> PROMOCIJSKI TEK</w:t>
      </w:r>
      <w:r w:rsidR="00C91A4B">
        <w:rPr>
          <w:rFonts w:ascii="Arial" w:hAnsi="Arial" w:cs="Arial"/>
          <w:color w:val="943634" w:themeColor="accent2" w:themeShade="BF"/>
          <w:sz w:val="24"/>
        </w:rPr>
        <w:t xml:space="preserve"> v okviru Slovenia in 3 days</w:t>
      </w:r>
      <w:r>
        <w:rPr>
          <w:rFonts w:ascii="Arial" w:hAnsi="Arial" w:cs="Arial"/>
          <w:color w:val="943634" w:themeColor="accent2" w:themeShade="BF"/>
          <w:sz w:val="24"/>
        </w:rPr>
        <w:t>;</w:t>
      </w:r>
    </w:p>
    <w:p w:rsidR="00926948" w:rsidRDefault="00926948" w:rsidP="00926948">
      <w:pPr>
        <w:pStyle w:val="Brezrazmikov"/>
        <w:numPr>
          <w:ilvl w:val="0"/>
          <w:numId w:val="1"/>
        </w:numPr>
        <w:rPr>
          <w:rFonts w:ascii="Arial" w:hAnsi="Arial" w:cs="Arial"/>
          <w:color w:val="943634" w:themeColor="accent2" w:themeShade="BF"/>
          <w:sz w:val="24"/>
        </w:rPr>
      </w:pPr>
      <w:r>
        <w:rPr>
          <w:rFonts w:ascii="Arial" w:hAnsi="Arial" w:cs="Arial"/>
          <w:color w:val="943634" w:themeColor="accent2" w:themeShade="BF"/>
          <w:sz w:val="24"/>
        </w:rPr>
        <w:t>četrtek, 1. oktober, karta Tolmin – državno prvenstvo v orientacijskem teku.</w:t>
      </w:r>
    </w:p>
    <w:p w:rsidR="00926948" w:rsidRDefault="00926948" w:rsidP="00DE2D68">
      <w:pPr>
        <w:pStyle w:val="Brezrazmikov"/>
        <w:rPr>
          <w:rFonts w:ascii="Arial" w:hAnsi="Arial" w:cs="Arial"/>
          <w:color w:val="943634" w:themeColor="accent2" w:themeShade="BF"/>
          <w:sz w:val="24"/>
        </w:rPr>
      </w:pPr>
    </w:p>
    <w:p w:rsidR="00926948" w:rsidRPr="00C91A4B" w:rsidRDefault="00C91A4B" w:rsidP="00DE2D68">
      <w:pPr>
        <w:pStyle w:val="Brezrazmikov"/>
        <w:rPr>
          <w:rFonts w:ascii="Arial" w:hAnsi="Arial" w:cs="Arial"/>
          <w:sz w:val="24"/>
        </w:rPr>
      </w:pPr>
      <w:r w:rsidRPr="00C91A4B">
        <w:rPr>
          <w:rFonts w:ascii="Arial" w:hAnsi="Arial" w:cs="Arial"/>
          <w:sz w:val="24"/>
        </w:rPr>
        <w:lastRenderedPageBreak/>
        <w:t>Zapisal: Aleš Ferenc</w:t>
      </w:r>
    </w:p>
    <w:sectPr w:rsidR="00926948" w:rsidRPr="00C91A4B" w:rsidSect="00BD3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5C3" w:rsidRDefault="009265C3" w:rsidP="004F7634">
      <w:pPr>
        <w:spacing w:after="0" w:line="240" w:lineRule="auto"/>
      </w:pPr>
      <w:r>
        <w:separator/>
      </w:r>
    </w:p>
  </w:endnote>
  <w:endnote w:type="continuationSeparator" w:id="0">
    <w:p w:rsidR="009265C3" w:rsidRDefault="009265C3" w:rsidP="004F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5C3" w:rsidRDefault="009265C3" w:rsidP="004F7634">
      <w:pPr>
        <w:spacing w:after="0" w:line="240" w:lineRule="auto"/>
      </w:pPr>
      <w:r>
        <w:separator/>
      </w:r>
    </w:p>
  </w:footnote>
  <w:footnote w:type="continuationSeparator" w:id="0">
    <w:p w:rsidR="009265C3" w:rsidRDefault="009265C3" w:rsidP="004F7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7243A"/>
    <w:multiLevelType w:val="hybridMultilevel"/>
    <w:tmpl w:val="EC88DEA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F51"/>
    <w:rsid w:val="0008409A"/>
    <w:rsid w:val="000D3731"/>
    <w:rsid w:val="000F4C77"/>
    <w:rsid w:val="00116FE9"/>
    <w:rsid w:val="001541DC"/>
    <w:rsid w:val="00190483"/>
    <w:rsid w:val="001A1A93"/>
    <w:rsid w:val="0034185A"/>
    <w:rsid w:val="0035755D"/>
    <w:rsid w:val="003622E0"/>
    <w:rsid w:val="004F7634"/>
    <w:rsid w:val="0052699D"/>
    <w:rsid w:val="00551A7E"/>
    <w:rsid w:val="00581DD2"/>
    <w:rsid w:val="00630F51"/>
    <w:rsid w:val="00683B93"/>
    <w:rsid w:val="006841F1"/>
    <w:rsid w:val="006F4DD8"/>
    <w:rsid w:val="00721347"/>
    <w:rsid w:val="00730BFE"/>
    <w:rsid w:val="00881311"/>
    <w:rsid w:val="0088795C"/>
    <w:rsid w:val="008A661B"/>
    <w:rsid w:val="008D6802"/>
    <w:rsid w:val="009265C3"/>
    <w:rsid w:val="00926948"/>
    <w:rsid w:val="00943123"/>
    <w:rsid w:val="00982651"/>
    <w:rsid w:val="00A36024"/>
    <w:rsid w:val="00BD3747"/>
    <w:rsid w:val="00BF37AD"/>
    <w:rsid w:val="00C91A4B"/>
    <w:rsid w:val="00CB15D3"/>
    <w:rsid w:val="00CD6A6C"/>
    <w:rsid w:val="00CE1861"/>
    <w:rsid w:val="00D04112"/>
    <w:rsid w:val="00DB3D4D"/>
    <w:rsid w:val="00DE2D68"/>
    <w:rsid w:val="00E55A89"/>
    <w:rsid w:val="00EB5E8D"/>
    <w:rsid w:val="00F52607"/>
    <w:rsid w:val="00FC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A79DF-E3BA-46E3-912E-918C348C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D374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E2D6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4F7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F7634"/>
  </w:style>
  <w:style w:type="paragraph" w:styleId="Noga">
    <w:name w:val="footer"/>
    <w:basedOn w:val="Navaden"/>
    <w:link w:val="NogaZnak"/>
    <w:uiPriority w:val="99"/>
    <w:unhideWhenUsed/>
    <w:rsid w:val="004F7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F7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</dc:creator>
  <cp:keywords/>
  <dc:description/>
  <cp:lastModifiedBy>Ferenc</cp:lastModifiedBy>
  <cp:revision>10</cp:revision>
  <dcterms:created xsi:type="dcterms:W3CDTF">2014-09-15T15:16:00Z</dcterms:created>
  <dcterms:modified xsi:type="dcterms:W3CDTF">2015-01-04T14:26:00Z</dcterms:modified>
</cp:coreProperties>
</file>