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38" w:rsidRDefault="000E7038">
      <w:pPr>
        <w:rPr>
          <w:sz w:val="28"/>
          <w:szCs w:val="28"/>
        </w:rPr>
      </w:pPr>
      <w:r w:rsidRPr="000E7038">
        <w:rPr>
          <w:sz w:val="28"/>
          <w:szCs w:val="28"/>
        </w:rPr>
        <w:t>ORIENTACIJSKA ZVEZA SLOVENIJE</w:t>
      </w:r>
    </w:p>
    <w:p w:rsidR="00B544C4" w:rsidRDefault="000E7038" w:rsidP="00B01318">
      <w:pPr>
        <w:jc w:val="center"/>
        <w:rPr>
          <w:sz w:val="24"/>
          <w:szCs w:val="24"/>
        </w:rPr>
      </w:pPr>
      <w:r w:rsidRPr="000E7038">
        <w:rPr>
          <w:sz w:val="24"/>
          <w:szCs w:val="24"/>
        </w:rPr>
        <w:t>POROČILO GOSPODARJA SPORTIDENT SISTEMA</w:t>
      </w:r>
      <w:r w:rsidR="007A26EC">
        <w:rPr>
          <w:sz w:val="24"/>
          <w:szCs w:val="24"/>
        </w:rPr>
        <w:t xml:space="preserve"> 2015</w:t>
      </w:r>
    </w:p>
    <w:p w:rsidR="000E7038" w:rsidRDefault="007A26EC">
      <w:pPr>
        <w:rPr>
          <w:sz w:val="24"/>
          <w:szCs w:val="24"/>
        </w:rPr>
      </w:pPr>
      <w:r>
        <w:rPr>
          <w:sz w:val="24"/>
          <w:szCs w:val="24"/>
        </w:rPr>
        <w:t>V letu 2015</w:t>
      </w:r>
      <w:r w:rsidR="000E7038">
        <w:rPr>
          <w:sz w:val="24"/>
          <w:szCs w:val="24"/>
        </w:rPr>
        <w:t xml:space="preserve"> se j</w:t>
      </w:r>
      <w:r>
        <w:rPr>
          <w:sz w:val="24"/>
          <w:szCs w:val="24"/>
        </w:rPr>
        <w:t>e SportIdent sistem izposodil 41</w:t>
      </w:r>
      <w:r w:rsidR="000E7038">
        <w:rPr>
          <w:sz w:val="24"/>
          <w:szCs w:val="24"/>
        </w:rPr>
        <w:t>x.</w:t>
      </w:r>
    </w:p>
    <w:p w:rsidR="007A26EC" w:rsidRDefault="00C53428">
      <w:pPr>
        <w:rPr>
          <w:sz w:val="24"/>
          <w:szCs w:val="24"/>
        </w:rPr>
      </w:pPr>
      <w:r>
        <w:rPr>
          <w:sz w:val="24"/>
          <w:szCs w:val="24"/>
        </w:rPr>
        <w:t>Sistem se je</w:t>
      </w:r>
      <w:r w:rsidR="007A26EC">
        <w:rPr>
          <w:sz w:val="24"/>
          <w:szCs w:val="24"/>
        </w:rPr>
        <w:t xml:space="preserve"> dopolnil z</w:t>
      </w:r>
      <w:r>
        <w:rPr>
          <w:sz w:val="24"/>
          <w:szCs w:val="24"/>
        </w:rPr>
        <w:t xml:space="preserve"> nakupom</w:t>
      </w:r>
      <w:r w:rsidR="007A26EC">
        <w:rPr>
          <w:sz w:val="24"/>
          <w:szCs w:val="24"/>
        </w:rPr>
        <w:t>:</w:t>
      </w:r>
    </w:p>
    <w:p w:rsidR="007A26EC" w:rsidRPr="003225A2" w:rsidRDefault="003225A2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SI</w:t>
      </w:r>
      <w:r w:rsidR="00C53428">
        <w:rPr>
          <w:sz w:val="24"/>
          <w:szCs w:val="24"/>
        </w:rPr>
        <w:t xml:space="preserve"> </w:t>
      </w:r>
      <w:r w:rsidR="00C53428" w:rsidRPr="003225A2">
        <w:rPr>
          <w:sz w:val="24"/>
          <w:szCs w:val="24"/>
        </w:rPr>
        <w:t>postaj (</w:t>
      </w:r>
      <w:r w:rsidRPr="003225A2">
        <w:rPr>
          <w:sz w:val="24"/>
          <w:szCs w:val="24"/>
        </w:rPr>
        <w:t>10 postaj</w:t>
      </w:r>
      <w:r w:rsidR="00C53428" w:rsidRPr="003225A2">
        <w:rPr>
          <w:sz w:val="24"/>
          <w:szCs w:val="24"/>
        </w:rPr>
        <w:t>)</w:t>
      </w:r>
    </w:p>
    <w:p w:rsidR="00C53428" w:rsidRDefault="003225A2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25</w:t>
      </w:r>
      <w:r w:rsidR="003F6FF0">
        <w:rPr>
          <w:sz w:val="24"/>
          <w:szCs w:val="24"/>
        </w:rPr>
        <w:t xml:space="preserve"> kovinskih nosilcev</w:t>
      </w:r>
      <w:r w:rsidR="00C53428">
        <w:rPr>
          <w:sz w:val="24"/>
          <w:szCs w:val="24"/>
        </w:rPr>
        <w:t>, ki jih je sandi že zmontiral na stojala</w:t>
      </w:r>
      <w:r>
        <w:rPr>
          <w:sz w:val="24"/>
          <w:szCs w:val="24"/>
        </w:rPr>
        <w:t xml:space="preserve"> (25 jih je še na zalogi)</w:t>
      </w:r>
    </w:p>
    <w:p w:rsidR="007A26EC" w:rsidRPr="00C53428" w:rsidRDefault="007A26EC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53428">
        <w:rPr>
          <w:sz w:val="24"/>
          <w:szCs w:val="24"/>
        </w:rPr>
        <w:t xml:space="preserve">30 si air+ </w:t>
      </w:r>
      <w:r w:rsidR="003F6FF0">
        <w:rPr>
          <w:sz w:val="24"/>
          <w:szCs w:val="24"/>
        </w:rPr>
        <w:t>kartic</w:t>
      </w:r>
    </w:p>
    <w:p w:rsidR="007A26EC" w:rsidRDefault="003F6FF0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50 ključavnic in 10 ključev</w:t>
      </w:r>
      <w:r w:rsidR="007A26EC">
        <w:rPr>
          <w:sz w:val="24"/>
          <w:szCs w:val="24"/>
        </w:rPr>
        <w:t xml:space="preserve"> (sistem je neodvisen od starega)</w:t>
      </w:r>
    </w:p>
    <w:p w:rsidR="007A26EC" w:rsidRDefault="003F6FF0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40 plastičnimi stojal</w:t>
      </w:r>
      <w:r w:rsidR="007A26EC">
        <w:rPr>
          <w:sz w:val="24"/>
          <w:szCs w:val="24"/>
        </w:rPr>
        <w:t>, na katerih še ni nosilcev za SI postaje.</w:t>
      </w:r>
    </w:p>
    <w:p w:rsidR="003F6FF0" w:rsidRDefault="003F6FF0" w:rsidP="007A26E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 bralnih postaj</w:t>
      </w:r>
    </w:p>
    <w:p w:rsidR="007A26EC" w:rsidRDefault="007A26EC" w:rsidP="007A26EC">
      <w:pPr>
        <w:rPr>
          <w:sz w:val="24"/>
          <w:szCs w:val="24"/>
        </w:rPr>
      </w:pPr>
      <w:r>
        <w:rPr>
          <w:sz w:val="24"/>
          <w:szCs w:val="24"/>
        </w:rPr>
        <w:t>Prodanih je bilo 14</w:t>
      </w:r>
      <w:r w:rsidR="003225A2">
        <w:rPr>
          <w:sz w:val="24"/>
          <w:szCs w:val="24"/>
        </w:rPr>
        <w:t xml:space="preserve"> SI</w:t>
      </w:r>
      <w:r w:rsidRPr="007A26EC">
        <w:rPr>
          <w:sz w:val="24"/>
          <w:szCs w:val="24"/>
        </w:rPr>
        <w:t xml:space="preserve"> kartic. Izgubljenih je bilo:</w:t>
      </w:r>
    </w:p>
    <w:p w:rsidR="007A26EC" w:rsidRDefault="007A26EC" w:rsidP="007A26E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2 SI kartici</w:t>
      </w:r>
    </w:p>
    <w:p w:rsidR="007A26EC" w:rsidRDefault="007A26EC" w:rsidP="007A26E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1 SI postaja</w:t>
      </w:r>
    </w:p>
    <w:p w:rsidR="007A26EC" w:rsidRDefault="007A26EC" w:rsidP="007A26E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2 ključavnici</w:t>
      </w:r>
    </w:p>
    <w:p w:rsidR="007A26EC" w:rsidRPr="007A26EC" w:rsidRDefault="007A26EC" w:rsidP="007A26E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1 plastični nosilec za SI postajo</w:t>
      </w:r>
    </w:p>
    <w:p w:rsidR="001D292F" w:rsidRDefault="001D292F">
      <w:pPr>
        <w:rPr>
          <w:sz w:val="24"/>
          <w:szCs w:val="24"/>
        </w:rPr>
      </w:pPr>
      <w:r>
        <w:rPr>
          <w:sz w:val="24"/>
          <w:szCs w:val="24"/>
        </w:rPr>
        <w:t>Trenutno je v sistemu:</w:t>
      </w:r>
    </w:p>
    <w:p w:rsidR="001D292F" w:rsidRDefault="003225A2" w:rsidP="00C5342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Popol</w:t>
      </w:r>
      <w:r w:rsidR="007A26EC" w:rsidRPr="007A26EC">
        <w:rPr>
          <w:sz w:val="24"/>
          <w:szCs w:val="24"/>
        </w:rPr>
        <w:t>n komplet številk od 31 do 120, skupaj s postajami clear, check, start, finish in modrimi pos</w:t>
      </w:r>
      <w:r w:rsidR="00C53428">
        <w:rPr>
          <w:sz w:val="24"/>
          <w:szCs w:val="24"/>
        </w:rPr>
        <w:t>tajami za prelepljanje znese 120</w:t>
      </w:r>
      <w:r w:rsidR="001D292F" w:rsidRPr="007A26EC">
        <w:rPr>
          <w:sz w:val="24"/>
          <w:szCs w:val="24"/>
        </w:rPr>
        <w:t xml:space="preserve"> postaj</w:t>
      </w:r>
      <w:r w:rsidR="007A26EC">
        <w:rPr>
          <w:sz w:val="24"/>
          <w:szCs w:val="24"/>
        </w:rPr>
        <w:t xml:space="preserve">. </w:t>
      </w:r>
    </w:p>
    <w:p w:rsidR="00A353DC" w:rsidRDefault="00A353DC" w:rsidP="00C5342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125 SI kartic</w:t>
      </w:r>
    </w:p>
    <w:p w:rsidR="00B01318" w:rsidRPr="007A26EC" w:rsidRDefault="00B01318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30 SI air+ kartic</w:t>
      </w:r>
    </w:p>
    <w:p w:rsidR="00B01318" w:rsidRDefault="00C53428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30</w:t>
      </w:r>
      <w:r w:rsidR="00B01318">
        <w:rPr>
          <w:sz w:val="24"/>
          <w:szCs w:val="24"/>
        </w:rPr>
        <w:t xml:space="preserve"> plastičnih stojal s kovinskimi nastavki </w:t>
      </w:r>
    </w:p>
    <w:p w:rsidR="00C53428" w:rsidRDefault="00C53428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C53428">
        <w:rPr>
          <w:sz w:val="24"/>
          <w:szCs w:val="24"/>
        </w:rPr>
        <w:t>44</w:t>
      </w:r>
      <w:r w:rsidR="00B01318" w:rsidRPr="00C53428">
        <w:rPr>
          <w:sz w:val="24"/>
          <w:szCs w:val="24"/>
        </w:rPr>
        <w:t xml:space="preserve"> plastičnih stojal s plastičnimi nastavki </w:t>
      </w:r>
    </w:p>
    <w:p w:rsidR="00B01318" w:rsidRPr="00C53428" w:rsidRDefault="00B01318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C53428">
        <w:rPr>
          <w:sz w:val="24"/>
          <w:szCs w:val="24"/>
        </w:rPr>
        <w:t>40 stojal brez nastavkov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69 starih stojal</w:t>
      </w:r>
    </w:p>
    <w:bookmarkEnd w:id="0"/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 print kompleta</w:t>
      </w:r>
      <w:r w:rsidR="00DD68A7">
        <w:rPr>
          <w:sz w:val="24"/>
          <w:szCs w:val="24"/>
        </w:rPr>
        <w:t xml:space="preserve"> </w:t>
      </w:r>
    </w:p>
    <w:p w:rsidR="00B01318" w:rsidRDefault="00C53428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5 bralnih postaj</w:t>
      </w:r>
    </w:p>
    <w:p w:rsidR="00DD68A7" w:rsidRPr="00B01318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01318">
        <w:rPr>
          <w:sz w:val="24"/>
          <w:szCs w:val="24"/>
        </w:rPr>
        <w:t>3x čip OFF</w:t>
      </w:r>
    </w:p>
    <w:p w:rsidR="00DD68A7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print results</w:t>
      </w:r>
    </w:p>
    <w:p w:rsidR="00DD68A7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start</w:t>
      </w:r>
    </w:p>
    <w:p w:rsidR="00DD68A7" w:rsidRDefault="00DD68A7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clear backup</w:t>
      </w:r>
    </w:p>
    <w:p w:rsidR="0024189E" w:rsidRDefault="00C53428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23</w:t>
      </w:r>
      <w:r w:rsidR="00B01318">
        <w:rPr>
          <w:sz w:val="24"/>
          <w:szCs w:val="24"/>
        </w:rPr>
        <w:t xml:space="preserve"> starih</w:t>
      </w:r>
      <w:r w:rsidR="0024189E">
        <w:rPr>
          <w:sz w:val="24"/>
          <w:szCs w:val="24"/>
        </w:rPr>
        <w:t xml:space="preserve"> ključavnic z jeklenicami</w:t>
      </w:r>
    </w:p>
    <w:p w:rsidR="00B01318" w:rsidRDefault="00B01318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50 novih ključavnic z 10 ključi</w:t>
      </w:r>
    </w:p>
    <w:p w:rsidR="005A3605" w:rsidRDefault="005A3605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Različni plastilčni nastavki.</w:t>
      </w:r>
    </w:p>
    <w:p w:rsidR="00C53428" w:rsidRDefault="00C53428" w:rsidP="00DD68A7">
      <w:pPr>
        <w:rPr>
          <w:sz w:val="24"/>
          <w:szCs w:val="24"/>
        </w:rPr>
      </w:pPr>
      <w:r>
        <w:rPr>
          <w:sz w:val="24"/>
          <w:szCs w:val="24"/>
        </w:rPr>
        <w:t>Potrebno bo dokupit vmesne člene za montiranje plsatičnih držal za SI postajo na plastična stojala in zmontira</w:t>
      </w:r>
      <w:r w:rsidR="003F6FF0">
        <w:rPr>
          <w:sz w:val="24"/>
          <w:szCs w:val="24"/>
        </w:rPr>
        <w:t>t</w:t>
      </w:r>
      <w:r>
        <w:rPr>
          <w:sz w:val="24"/>
          <w:szCs w:val="24"/>
        </w:rPr>
        <w:t xml:space="preserve"> nova stojala. Jeklenic je trenutno več kot 30 in še ni potrebe po nakupu novih.</w:t>
      </w:r>
    </w:p>
    <w:p w:rsidR="000E7038" w:rsidRPr="000E7038" w:rsidRDefault="00C53428" w:rsidP="003F6FF0">
      <w:pPr>
        <w:jc w:val="right"/>
        <w:rPr>
          <w:sz w:val="24"/>
          <w:szCs w:val="24"/>
        </w:rPr>
      </w:pPr>
      <w:r>
        <w:rPr>
          <w:sz w:val="24"/>
          <w:szCs w:val="24"/>
        </w:rPr>
        <w:t>Pripravil Nejc Zorman, gospodar opreme za leto 2015.</w:t>
      </w:r>
    </w:p>
    <w:sectPr w:rsidR="000E7038" w:rsidRPr="000E7038" w:rsidSect="00C534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22F6"/>
    <w:multiLevelType w:val="hybridMultilevel"/>
    <w:tmpl w:val="3E84C33A"/>
    <w:lvl w:ilvl="0" w:tplc="4580B3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64AC3"/>
    <w:multiLevelType w:val="hybridMultilevel"/>
    <w:tmpl w:val="C47658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F36DE"/>
    <w:multiLevelType w:val="hybridMultilevel"/>
    <w:tmpl w:val="37D8CD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A1874"/>
    <w:multiLevelType w:val="hybridMultilevel"/>
    <w:tmpl w:val="65669144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D1AEA"/>
    <w:multiLevelType w:val="hybridMultilevel"/>
    <w:tmpl w:val="5336C754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42D6D"/>
    <w:multiLevelType w:val="hybridMultilevel"/>
    <w:tmpl w:val="EB9A18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B0B15"/>
    <w:multiLevelType w:val="hybridMultilevel"/>
    <w:tmpl w:val="924A9A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B17F9"/>
    <w:multiLevelType w:val="hybridMultilevel"/>
    <w:tmpl w:val="E0DCDACE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38"/>
    <w:rsid w:val="000E7038"/>
    <w:rsid w:val="00185251"/>
    <w:rsid w:val="001C2E48"/>
    <w:rsid w:val="001D292F"/>
    <w:rsid w:val="0024189E"/>
    <w:rsid w:val="003225A2"/>
    <w:rsid w:val="003E2ADA"/>
    <w:rsid w:val="003F6FF0"/>
    <w:rsid w:val="0054291E"/>
    <w:rsid w:val="005A3605"/>
    <w:rsid w:val="007A26EC"/>
    <w:rsid w:val="00A353DC"/>
    <w:rsid w:val="00A543CD"/>
    <w:rsid w:val="00B01318"/>
    <w:rsid w:val="00B544C4"/>
    <w:rsid w:val="00C53428"/>
    <w:rsid w:val="00DD68A7"/>
    <w:rsid w:val="00DE3000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44A4E-42AA-42FD-98D6-A3683B55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Janez Pretnar</dc:creator>
  <cp:lastModifiedBy>Klemen Kenda</cp:lastModifiedBy>
  <cp:revision>5</cp:revision>
  <dcterms:created xsi:type="dcterms:W3CDTF">2016-01-26T15:27:00Z</dcterms:created>
  <dcterms:modified xsi:type="dcterms:W3CDTF">2016-01-28T18:02:00Z</dcterms:modified>
</cp:coreProperties>
</file>