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4DB" w:rsidRDefault="00655A08" w:rsidP="00655A08">
      <w:pPr>
        <w:pStyle w:val="Title"/>
        <w:jc w:val="center"/>
      </w:pPr>
      <w:r>
        <w:t>Letno poročilo 201</w:t>
      </w:r>
      <w:r w:rsidR="006B4CE9">
        <w:t>5</w:t>
      </w:r>
    </w:p>
    <w:p w:rsidR="00655A08" w:rsidRDefault="00655A08" w:rsidP="00655A08"/>
    <w:p w:rsidR="00655A08" w:rsidRDefault="00655A08" w:rsidP="00655A08">
      <w:pPr>
        <w:pStyle w:val="Heading1"/>
      </w:pPr>
      <w:r>
        <w:t>Predstavitev</w:t>
      </w:r>
    </w:p>
    <w:p w:rsidR="00655A08" w:rsidRPr="00A34314" w:rsidRDefault="00655A08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>Orientacijska zveza Slovenije, ki je bila ustanovljena leta 1990, je nacionalna panožna športna zveza oz. zveza društev, v katero je bilo v letu 201</w:t>
      </w:r>
      <w:r w:rsidR="006B4CE9" w:rsidRPr="00A34314">
        <w:rPr>
          <w:rFonts w:asciiTheme="minorHAnsi" w:hAnsiTheme="minorHAnsi"/>
        </w:rPr>
        <w:t>5</w:t>
      </w:r>
      <w:r w:rsidRPr="00A34314">
        <w:rPr>
          <w:rFonts w:asciiTheme="minorHAnsi" w:hAnsiTheme="minorHAnsi"/>
        </w:rPr>
        <w:t xml:space="preserve"> včlanjenih 1</w:t>
      </w:r>
      <w:r w:rsidR="00915C74" w:rsidRPr="00A34314">
        <w:rPr>
          <w:rFonts w:asciiTheme="minorHAnsi" w:hAnsiTheme="minorHAnsi"/>
        </w:rPr>
        <w:t>5</w:t>
      </w:r>
      <w:r w:rsidRPr="00A34314">
        <w:rPr>
          <w:rFonts w:asciiTheme="minorHAnsi" w:hAnsiTheme="minorHAnsi"/>
        </w:rPr>
        <w:t xml:space="preserve"> delujočih orientacijskih klubov</w:t>
      </w:r>
      <w:r w:rsidR="00915C74" w:rsidRPr="00A34314">
        <w:rPr>
          <w:rFonts w:asciiTheme="minorHAnsi" w:hAnsiTheme="minorHAnsi"/>
        </w:rPr>
        <w:t xml:space="preserve"> in drugih društev</w:t>
      </w:r>
      <w:r w:rsidRPr="00A34314">
        <w:rPr>
          <w:rFonts w:asciiTheme="minorHAnsi" w:hAnsiTheme="minorHAnsi"/>
        </w:rPr>
        <w:t>: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OK </w:t>
      </w:r>
      <w:proofErr w:type="spellStart"/>
      <w:r w:rsidR="00A34314" w:rsidRPr="00A34314">
        <w:rPr>
          <w:rFonts w:asciiTheme="minorHAnsi" w:hAnsiTheme="minorHAnsi"/>
        </w:rPr>
        <w:t>Polaris</w:t>
      </w:r>
      <w:proofErr w:type="spellEnd"/>
      <w:r w:rsidR="00A34314" w:rsidRPr="00A34314">
        <w:rPr>
          <w:rFonts w:asciiTheme="minorHAnsi" w:hAnsiTheme="minorHAnsi"/>
        </w:rPr>
        <w:t>, Ljubljana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 Azimut, Idrija-Cerkno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Škofjeloški OK, Škofja Loka</w:t>
      </w:r>
    </w:p>
    <w:p w:rsidR="00655A08" w:rsidRPr="00A34314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</w:t>
      </w:r>
      <w:r w:rsidR="00A34314" w:rsidRPr="00A34314">
        <w:rPr>
          <w:rFonts w:asciiTheme="minorHAnsi" w:hAnsiTheme="minorHAnsi"/>
        </w:rPr>
        <w:t xml:space="preserve"> Slovenj Gradec, Slovenj Gradec</w:t>
      </w:r>
    </w:p>
    <w:p w:rsidR="00A34314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 Brežice, Brežice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 OK Tivoli, Ljubljana</w:t>
      </w:r>
    </w:p>
    <w:p w:rsidR="00655A08" w:rsidRPr="00A34314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 Slove</w:t>
      </w:r>
      <w:r w:rsidR="00A34314" w:rsidRPr="00A34314">
        <w:rPr>
          <w:rFonts w:asciiTheme="minorHAnsi" w:hAnsiTheme="minorHAnsi"/>
        </w:rPr>
        <w:t>nske Konjice, Slovenske Konjice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OK </w:t>
      </w:r>
      <w:proofErr w:type="spellStart"/>
      <w:r w:rsidRPr="00A34314">
        <w:rPr>
          <w:rFonts w:asciiTheme="minorHAnsi" w:hAnsiTheme="minorHAnsi"/>
        </w:rPr>
        <w:t>Perkmandeljc</w:t>
      </w:r>
      <w:proofErr w:type="spellEnd"/>
      <w:r w:rsidRPr="00A34314">
        <w:rPr>
          <w:rFonts w:asciiTheme="minorHAnsi" w:hAnsiTheme="minorHAnsi"/>
        </w:rPr>
        <w:t>, Trbovlje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 Trzin, Trzin</w:t>
      </w:r>
    </w:p>
    <w:p w:rsidR="00655A08" w:rsidRPr="00A34314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RJZ Velenje, Velen</w:t>
      </w:r>
      <w:r w:rsidR="00A34314" w:rsidRPr="00A34314">
        <w:rPr>
          <w:rFonts w:asciiTheme="minorHAnsi" w:hAnsiTheme="minorHAnsi"/>
        </w:rPr>
        <w:t>je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PD Ajdovščina, Ajdovščina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 Komenda, Komenda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ŠTD </w:t>
      </w:r>
      <w:proofErr w:type="spellStart"/>
      <w:r w:rsidRPr="00A34314">
        <w:rPr>
          <w:rFonts w:asciiTheme="minorHAnsi" w:hAnsiTheme="minorHAnsi"/>
        </w:rPr>
        <w:t>Pohorc</w:t>
      </w:r>
      <w:proofErr w:type="spellEnd"/>
      <w:r w:rsidRPr="00A34314">
        <w:rPr>
          <w:rFonts w:asciiTheme="minorHAnsi" w:hAnsiTheme="minorHAnsi"/>
        </w:rPr>
        <w:t>, Slovenj Gradec</w:t>
      </w:r>
    </w:p>
    <w:p w:rsidR="00655A08" w:rsidRPr="00A34314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Mariborski orientacijski klub, Maribor</w:t>
      </w:r>
    </w:p>
    <w:p w:rsidR="00915C74" w:rsidRPr="00A34314" w:rsidRDefault="00915C7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Kamniški OK</w:t>
      </w:r>
      <w:r w:rsidR="00111F00" w:rsidRPr="00A34314">
        <w:rPr>
          <w:rFonts w:asciiTheme="minorHAnsi" w:hAnsiTheme="minorHAnsi"/>
        </w:rPr>
        <w:t>, Kamnik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655A08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>Orientacijska zveza Slovenije ima status društva, ki deluje v javnem interesu.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BE061E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>Namen in cilji OZS so:</w:t>
      </w:r>
    </w:p>
    <w:p w:rsidR="00655A08" w:rsidRPr="00A34314" w:rsidRDefault="00655A08" w:rsidP="009602CD">
      <w:pPr>
        <w:pStyle w:val="ListParagraph"/>
        <w:numPr>
          <w:ilvl w:val="0"/>
          <w:numId w:val="3"/>
        </w:numPr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prizadevati si za množičnost in popularizacijo orientacijskega teka med občani, predvsem med mladino in jih na podlagi njihove prostovoljne odločitve pritegniti v članstvo,</w:t>
      </w:r>
    </w:p>
    <w:p w:rsidR="00655A08" w:rsidRPr="00A34314" w:rsidRDefault="00655A08" w:rsidP="009602CD">
      <w:pPr>
        <w:pStyle w:val="ListParagraph"/>
        <w:numPr>
          <w:ilvl w:val="0"/>
          <w:numId w:val="3"/>
        </w:numPr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skrbeti za kvaliteto vrhunskih tekmovalcev ter si prizadevati za dvig kvalitete v klubih,</w:t>
      </w:r>
    </w:p>
    <w:p w:rsidR="00655A08" w:rsidRPr="00A34314" w:rsidRDefault="00655A08" w:rsidP="009602CD">
      <w:pPr>
        <w:pStyle w:val="ListParagraph"/>
        <w:numPr>
          <w:ilvl w:val="0"/>
          <w:numId w:val="3"/>
        </w:numPr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vzgajati svoje člane v duhu fair </w:t>
      </w:r>
      <w:proofErr w:type="spellStart"/>
      <w:r w:rsidRPr="00A34314">
        <w:rPr>
          <w:rFonts w:asciiTheme="minorHAnsi" w:hAnsiTheme="minorHAnsi"/>
        </w:rPr>
        <w:t>playa</w:t>
      </w:r>
      <w:proofErr w:type="spellEnd"/>
      <w:r w:rsidRPr="00A34314">
        <w:rPr>
          <w:rFonts w:asciiTheme="minorHAnsi" w:hAnsiTheme="minorHAnsi"/>
        </w:rPr>
        <w:t xml:space="preserve">, </w:t>
      </w:r>
    </w:p>
    <w:p w:rsidR="00655A08" w:rsidRPr="00A34314" w:rsidRDefault="00655A08" w:rsidP="009602CD">
      <w:pPr>
        <w:pStyle w:val="ListParagraph"/>
        <w:numPr>
          <w:ilvl w:val="0"/>
          <w:numId w:val="3"/>
        </w:numPr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povezovati interese klubov in drugih društev. 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655A08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>Predstavitev organov in vodstva zveze:</w:t>
      </w:r>
    </w:p>
    <w:p w:rsidR="00655A08" w:rsidRPr="00A34314" w:rsidRDefault="00655A08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>Najvišji organ zveza je občni zbor, ki ga sestavljajo predstavniki včlanjenih klubov, in se  sestaja praviloma enkrat letno. Izvršilni organ je izvršni odbor, ki je v letu 2014 deloval v sestavi: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predsednik: </w:t>
      </w:r>
      <w:r w:rsidR="00BE061E" w:rsidRPr="00A34314">
        <w:rPr>
          <w:rFonts w:asciiTheme="minorHAnsi" w:hAnsiTheme="minorHAnsi"/>
        </w:rPr>
        <w:t>Klemen Kenda</w:t>
      </w:r>
      <w:r w:rsidRPr="00A34314">
        <w:rPr>
          <w:rFonts w:asciiTheme="minorHAnsi" w:hAnsiTheme="minorHAnsi"/>
        </w:rPr>
        <w:t xml:space="preserve"> (OK Azimut)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podpredsednik: Dušan Petrovič (OK </w:t>
      </w:r>
      <w:proofErr w:type="spellStart"/>
      <w:r w:rsidRPr="00A34314">
        <w:rPr>
          <w:rFonts w:asciiTheme="minorHAnsi" w:hAnsiTheme="minorHAnsi"/>
        </w:rPr>
        <w:t>Polaris</w:t>
      </w:r>
      <w:proofErr w:type="spellEnd"/>
      <w:r w:rsidRPr="00A34314">
        <w:rPr>
          <w:rFonts w:asciiTheme="minorHAnsi" w:hAnsiTheme="minorHAnsi"/>
        </w:rPr>
        <w:t>)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tajnik: </w:t>
      </w:r>
      <w:r w:rsidR="00BE061E" w:rsidRPr="00A34314">
        <w:rPr>
          <w:rFonts w:asciiTheme="minorHAnsi" w:hAnsiTheme="minorHAnsi"/>
        </w:rPr>
        <w:t xml:space="preserve">Ana </w:t>
      </w:r>
      <w:proofErr w:type="spellStart"/>
      <w:r w:rsidR="00BE061E" w:rsidRPr="00A34314">
        <w:rPr>
          <w:rFonts w:asciiTheme="minorHAnsi" w:hAnsiTheme="minorHAnsi"/>
        </w:rPr>
        <w:t>Plavčak</w:t>
      </w:r>
      <w:proofErr w:type="spellEnd"/>
      <w:r w:rsidRPr="00A34314">
        <w:rPr>
          <w:rFonts w:asciiTheme="minorHAnsi" w:hAnsiTheme="minorHAnsi"/>
        </w:rPr>
        <w:t xml:space="preserve"> (</w:t>
      </w:r>
      <w:r w:rsidR="00BE061E" w:rsidRPr="00A34314">
        <w:rPr>
          <w:rFonts w:asciiTheme="minorHAnsi" w:hAnsiTheme="minorHAnsi"/>
        </w:rPr>
        <w:t>Škofjeloški OK</w:t>
      </w:r>
      <w:r w:rsidRPr="00A34314">
        <w:rPr>
          <w:rFonts w:asciiTheme="minorHAnsi" w:hAnsiTheme="minorHAnsi"/>
        </w:rPr>
        <w:t>)</w:t>
      </w:r>
    </w:p>
    <w:p w:rsidR="00655A08" w:rsidRPr="00A34314" w:rsidRDefault="00BE061E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>blagajnik</w:t>
      </w:r>
      <w:r w:rsidR="00655A08" w:rsidRPr="00A34314">
        <w:rPr>
          <w:rFonts w:asciiTheme="minorHAnsi" w:hAnsiTheme="minorHAnsi"/>
        </w:rPr>
        <w:t xml:space="preserve">: </w:t>
      </w:r>
      <w:r w:rsidRPr="00A34314">
        <w:rPr>
          <w:rFonts w:asciiTheme="minorHAnsi" w:hAnsiTheme="minorHAnsi"/>
        </w:rPr>
        <w:t>Vlado Sedej</w:t>
      </w:r>
      <w:r w:rsidR="00655A08" w:rsidRPr="00A34314">
        <w:rPr>
          <w:rFonts w:asciiTheme="minorHAnsi" w:hAnsiTheme="minorHAnsi"/>
        </w:rPr>
        <w:t xml:space="preserve"> (OK Azimut)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član: </w:t>
      </w:r>
      <w:r w:rsidR="000D0CEC" w:rsidRPr="00A34314">
        <w:rPr>
          <w:rFonts w:asciiTheme="minorHAnsi" w:hAnsiTheme="minorHAnsi"/>
        </w:rPr>
        <w:t>Andrej</w:t>
      </w:r>
      <w:r w:rsidRPr="00A34314">
        <w:rPr>
          <w:rFonts w:asciiTheme="minorHAnsi" w:hAnsiTheme="minorHAnsi"/>
        </w:rPr>
        <w:t xml:space="preserve"> Borštnik (OK Tivoli)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>član: Daniel Lebar (OK Slovenske Konjice)</w:t>
      </w:r>
    </w:p>
    <w:p w:rsidR="000D0CEC" w:rsidRPr="00A34314" w:rsidRDefault="000D0CEC" w:rsidP="000D0CEC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član: Aleš Ferenc (OK Tivoli) </w:t>
      </w:r>
    </w:p>
    <w:p w:rsidR="000D0CEC" w:rsidRPr="00A34314" w:rsidRDefault="000D0CEC" w:rsidP="000D0CEC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>član: Grega Raj (OK Slovenj Gradec)</w:t>
      </w:r>
    </w:p>
    <w:p w:rsidR="000D0CEC" w:rsidRPr="00A34314" w:rsidRDefault="000D0CEC" w:rsidP="000D0CEC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član: </w:t>
      </w:r>
      <w:proofErr w:type="spellStart"/>
      <w:r w:rsidRPr="00A34314">
        <w:rPr>
          <w:rFonts w:asciiTheme="minorHAnsi" w:hAnsiTheme="minorHAnsi"/>
        </w:rPr>
        <w:t>Krešimir</w:t>
      </w:r>
      <w:proofErr w:type="spellEnd"/>
      <w:r w:rsidRPr="00A34314">
        <w:rPr>
          <w:rFonts w:asciiTheme="minorHAnsi" w:hAnsiTheme="minorHAnsi"/>
        </w:rPr>
        <w:t xml:space="preserve"> </w:t>
      </w:r>
      <w:proofErr w:type="spellStart"/>
      <w:r w:rsidRPr="00A34314">
        <w:rPr>
          <w:rFonts w:asciiTheme="minorHAnsi" w:hAnsiTheme="minorHAnsi"/>
        </w:rPr>
        <w:t>Keresteš</w:t>
      </w:r>
      <w:proofErr w:type="spellEnd"/>
      <w:r w:rsidRPr="00A34314">
        <w:rPr>
          <w:rFonts w:asciiTheme="minorHAnsi" w:hAnsiTheme="minorHAnsi"/>
        </w:rPr>
        <w:t xml:space="preserve"> (OK Trzin)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član: </w:t>
      </w:r>
      <w:r w:rsidR="006B4CE9" w:rsidRPr="00A34314">
        <w:rPr>
          <w:rFonts w:asciiTheme="minorHAnsi" w:hAnsiTheme="minorHAnsi"/>
        </w:rPr>
        <w:t xml:space="preserve">Jaka </w:t>
      </w:r>
      <w:proofErr w:type="spellStart"/>
      <w:r w:rsidR="006B4CE9" w:rsidRPr="00A34314">
        <w:rPr>
          <w:rFonts w:asciiTheme="minorHAnsi" w:hAnsiTheme="minorHAnsi"/>
        </w:rPr>
        <w:t>Piltaver</w:t>
      </w:r>
      <w:proofErr w:type="spellEnd"/>
      <w:r w:rsidRPr="00A34314">
        <w:rPr>
          <w:rFonts w:asciiTheme="minorHAnsi" w:hAnsiTheme="minorHAnsi"/>
        </w:rPr>
        <w:t xml:space="preserve"> (OK Brežice)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član: </w:t>
      </w:r>
      <w:r w:rsidR="000D0CEC" w:rsidRPr="00A34314">
        <w:rPr>
          <w:rFonts w:asciiTheme="minorHAnsi" w:hAnsiTheme="minorHAnsi"/>
        </w:rPr>
        <w:t xml:space="preserve">Mojca </w:t>
      </w:r>
      <w:proofErr w:type="spellStart"/>
      <w:r w:rsidR="000D0CEC" w:rsidRPr="00A34314">
        <w:rPr>
          <w:rFonts w:asciiTheme="minorHAnsi" w:hAnsiTheme="minorHAnsi"/>
        </w:rPr>
        <w:t>Flerin</w:t>
      </w:r>
      <w:proofErr w:type="spellEnd"/>
      <w:r w:rsidR="000D0CEC" w:rsidRPr="00A34314">
        <w:rPr>
          <w:rFonts w:asciiTheme="minorHAnsi" w:hAnsiTheme="minorHAnsi"/>
        </w:rPr>
        <w:t xml:space="preserve"> (Kamniški OK)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član: </w:t>
      </w:r>
      <w:r w:rsidR="000D0CEC" w:rsidRPr="00A34314">
        <w:rPr>
          <w:rFonts w:asciiTheme="minorHAnsi" w:hAnsiTheme="minorHAnsi"/>
        </w:rPr>
        <w:t>Boris Bauman (Mariborski OK)</w:t>
      </w:r>
    </w:p>
    <w:p w:rsidR="000D0CEC" w:rsidRPr="00A34314" w:rsidRDefault="000D0CEC" w:rsidP="000D0CEC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>član: Jernej Zorman (OK Komenda)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655A08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>Za izvajanje programov na posameznih področjih skrbijo številne komisije ali posebej zadolženi posamezniki.</w:t>
      </w:r>
    </w:p>
    <w:p w:rsidR="00655A08" w:rsidRPr="00A34314" w:rsidRDefault="00655A08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Kratek pregled dejavnosti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OZS uresničuje svoje cilje z naslednjimi nalogami: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z organizacijo tekmovanj ter sodelovanjem svojih članov na tekmovanjih in prireditvah,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z organizacijo tečajev in drugih vzgojnih oblik dela, kakor tudi s sodelovanjem svojih članov na tečajih in usposabljanjih, ki jih prirejajo druge organizacije, 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 širjenjem in popularizacijo orientacijskega teka preko sredstev javnega obveščanja,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z izdajanjem strokovne orientacijske literature in orientacijskih kart v skladu z veljavnimi predpisi s tega področja,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 povezovanjem z drugimi sorodnimi društvi in organizacijami v Sloveniji in tujini,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z zagotavljanjem finančnih in materialnih pogojev za razvoj orientacijskega teka.</w:t>
      </w:r>
    </w:p>
    <w:p w:rsidR="00655A08" w:rsidRPr="00A34314" w:rsidRDefault="00655A08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BE061E" w:rsidP="0003743F">
      <w:pPr>
        <w:pStyle w:val="Heading1"/>
        <w:widowControl w:val="0"/>
        <w:tabs>
          <w:tab w:val="left" w:pos="720"/>
        </w:tabs>
        <w:adjustRightInd w:val="0"/>
      </w:pPr>
      <w:r>
        <w:t>Poročilo o izvedbi programov v letu 201</w:t>
      </w:r>
      <w:r w:rsidR="006B4CE9">
        <w:t>5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Orientacijska zveza Slovenije je v letu 201</w:t>
      </w:r>
      <w:r w:rsidR="006B4CE9" w:rsidRPr="00A34314">
        <w:rPr>
          <w:rFonts w:asciiTheme="minorHAnsi" w:hAnsiTheme="minorHAnsi"/>
        </w:rPr>
        <w:t>5</w:t>
      </w:r>
      <w:r w:rsidRPr="00A34314">
        <w:rPr>
          <w:rFonts w:asciiTheme="minorHAnsi" w:hAnsiTheme="minorHAnsi"/>
        </w:rPr>
        <w:t xml:space="preserve"> uresničila večino zastavljenega programa dela.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V okviru tega so bile osnovne aktivnosti naslednje: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A53219" w:rsidP="00A53219">
      <w:pPr>
        <w:pStyle w:val="Heading2"/>
      </w:pPr>
      <w:r>
        <w:t>Splošno delo zveze</w:t>
      </w:r>
    </w:p>
    <w:p w:rsidR="00A53219" w:rsidRPr="00A53219" w:rsidRDefault="00A53219" w:rsidP="00A53219"/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redni občni zbor v začetku januarja,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lastRenderedPageBreak/>
        <w:t xml:space="preserve">4 redne in </w:t>
      </w:r>
      <w:r w:rsidR="00A34314">
        <w:rPr>
          <w:rFonts w:asciiTheme="minorHAnsi" w:hAnsiTheme="minorHAnsi"/>
        </w:rPr>
        <w:t>3</w:t>
      </w:r>
      <w:r w:rsidRPr="00A34314">
        <w:rPr>
          <w:rFonts w:asciiTheme="minorHAnsi" w:hAnsiTheme="minorHAnsi"/>
        </w:rPr>
        <w:t xml:space="preserve"> korespondenčne seje izvršnega odbora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informiranje preko elektronske pošte, tudi treh obveščevalnih list,</w:t>
      </w:r>
    </w:p>
    <w:p w:rsidR="00E17EA4" w:rsidRPr="00A34314" w:rsidRDefault="00E17EA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izpeljana prva slavnostna prireditev</w:t>
      </w:r>
      <w:r w:rsidR="006B4CE9" w:rsidRPr="00A34314">
        <w:rPr>
          <w:rFonts w:asciiTheme="minorHAnsi" w:hAnsiTheme="minorHAnsi"/>
        </w:rPr>
        <w:t xml:space="preserve"> ob 25. letnici Orientacijske zveze Slovenije</w:t>
      </w:r>
      <w:r w:rsidRPr="00A34314">
        <w:rPr>
          <w:rFonts w:asciiTheme="minorHAnsi" w:hAnsiTheme="minorHAnsi"/>
        </w:rPr>
        <w:t>, na kateri so bila podeljena priznanja in pohvale OZS za let</w:t>
      </w:r>
      <w:r w:rsidR="006B4CE9" w:rsidRPr="00A34314">
        <w:rPr>
          <w:rFonts w:asciiTheme="minorHAnsi" w:hAnsiTheme="minorHAnsi"/>
        </w:rPr>
        <w:t>i 2014 in 2015</w:t>
      </w:r>
      <w:r w:rsidRPr="00A34314">
        <w:rPr>
          <w:rFonts w:asciiTheme="minorHAnsi" w:hAnsiTheme="minorHAnsi"/>
        </w:rPr>
        <w:t>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članstvo v Mednarodni orientacijski zvezi (IOF) in Olimpijskem komiteju Slovenije (OKS-ZŠZ), </w:t>
      </w:r>
      <w:r w:rsidR="00A34314" w:rsidRPr="00A34314">
        <w:rPr>
          <w:rFonts w:asciiTheme="minorHAnsi" w:hAnsiTheme="minorHAnsi"/>
        </w:rPr>
        <w:t>članstvo v jugovzhodni mednarodni orientacijski zvezi (SEEOA), članstvo v Športni zvezi Ljubljana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urejeno finančno poslovanje zveze, pomoč klubom na tem področju, pridobivanje sredstev iz državnega proračuna, od </w:t>
      </w:r>
      <w:r w:rsidR="00A53219" w:rsidRPr="00A34314">
        <w:rPr>
          <w:rFonts w:asciiTheme="minorHAnsi" w:hAnsiTheme="minorHAnsi"/>
        </w:rPr>
        <w:t>Fundacije za šport</w:t>
      </w:r>
      <w:r w:rsidRPr="00A34314">
        <w:rPr>
          <w:rFonts w:asciiTheme="minorHAnsi" w:hAnsiTheme="minorHAnsi"/>
        </w:rPr>
        <w:t xml:space="preserve">, sponzorjev, 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sodelovanje z nacionalnimi orientacijskimi zvezami in klubi iz sosednjih držav,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spodbujanje in vzpostavlj</w:t>
      </w:r>
      <w:r w:rsidR="00A53219" w:rsidRPr="00A34314">
        <w:rPr>
          <w:rFonts w:asciiTheme="minorHAnsi" w:hAnsiTheme="minorHAnsi"/>
        </w:rPr>
        <w:t>anje pogojev za delo z mladimi</w:t>
      </w:r>
      <w:r w:rsidRPr="00A34314">
        <w:rPr>
          <w:rFonts w:asciiTheme="minorHAnsi" w:hAnsiTheme="minorHAnsi"/>
        </w:rPr>
        <w:t>,</w:t>
      </w:r>
    </w:p>
    <w:p w:rsidR="00BE061E" w:rsidRPr="00A34314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spodbujanje rasti članstva in ustanavljanja novih klubov (1 nov kandidat za klub, ohranitev števila registriranih članov, povečano število mladincev)</w:t>
      </w:r>
      <w:r w:rsidR="00BE061E" w:rsidRPr="00A34314">
        <w:rPr>
          <w:rFonts w:asciiTheme="minorHAnsi" w:hAnsiTheme="minorHAnsi"/>
        </w:rPr>
        <w:t>.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A53219" w:rsidP="00A53219">
      <w:pPr>
        <w:pStyle w:val="Heading2"/>
      </w:pPr>
      <w:r>
        <w:t>Tekmovalni sistem</w:t>
      </w:r>
    </w:p>
    <w:p w:rsidR="00A53219" w:rsidRDefault="00A53219" w:rsidP="00BE061E">
      <w:pPr>
        <w:widowControl w:val="0"/>
        <w:tabs>
          <w:tab w:val="left" w:pos="720"/>
        </w:tabs>
        <w:adjustRightInd w:val="0"/>
      </w:pPr>
    </w:p>
    <w:p w:rsidR="00BE061E" w:rsidRPr="00A34314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</w:t>
      </w:r>
      <w:r w:rsidR="00BE061E" w:rsidRPr="00A34314">
        <w:rPr>
          <w:rFonts w:asciiTheme="minorHAnsi" w:hAnsiTheme="minorHAnsi"/>
        </w:rPr>
        <w:t>lovenska orientacijska liga (</w:t>
      </w:r>
      <w:r w:rsidR="000D0CEC" w:rsidRPr="00A34314">
        <w:rPr>
          <w:rFonts w:asciiTheme="minorHAnsi" w:hAnsiTheme="minorHAnsi"/>
        </w:rPr>
        <w:t>9</w:t>
      </w:r>
      <w:r w:rsidR="00BE061E" w:rsidRPr="00A34314">
        <w:rPr>
          <w:rFonts w:asciiTheme="minorHAnsi" w:hAnsiTheme="minorHAnsi"/>
        </w:rPr>
        <w:t xml:space="preserve"> tekem) v orientacijskem teku </w:t>
      </w:r>
      <w:r w:rsidRPr="00A34314">
        <w:rPr>
          <w:rFonts w:asciiTheme="minorHAnsi" w:hAnsiTheme="minorHAnsi"/>
        </w:rPr>
        <w:t>in državna prvenstva: štafete, š</w:t>
      </w:r>
      <w:r w:rsidR="00BE061E" w:rsidRPr="00A34314">
        <w:rPr>
          <w:rFonts w:asciiTheme="minorHAnsi" w:hAnsiTheme="minorHAnsi"/>
        </w:rPr>
        <w:t>print, srednje proge, dolge proge, mešane šprint štafete,</w:t>
      </w:r>
    </w:p>
    <w:p w:rsidR="006B4CE9" w:rsidRPr="00A34314" w:rsidRDefault="006B4CE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v letu 2015 (za sezono 2015/16) smo zastavili nov format ligaškega tekmovanja: Slovensko sprint orientacijsko ligo, ki vsebuje 5 tekem,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državno prvenstvo osnovnih in srednjih šol v orientacijskem teku,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državno študentsko prvenstvo in prvenstvo Univerze v Ljubljani za študente in zaposlene v orientacijskem teku,</w:t>
      </w:r>
    </w:p>
    <w:p w:rsidR="00BE061E" w:rsidRPr="00A34314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Z</w:t>
      </w:r>
      <w:r w:rsidR="00BE061E" w:rsidRPr="00A34314">
        <w:rPr>
          <w:rFonts w:asciiTheme="minorHAnsi" w:hAnsiTheme="minorHAnsi"/>
        </w:rPr>
        <w:t xml:space="preserve">imska orientacijska liga, </w:t>
      </w:r>
    </w:p>
    <w:p w:rsidR="00A53219" w:rsidRPr="00A34314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Orientacijska liga Primorske,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slovenska liga in SLO-CRO-ITA liga v precizni orientaciji ter državni prvenstvi v </w:t>
      </w:r>
      <w:proofErr w:type="spellStart"/>
      <w:r w:rsidRPr="00A34314">
        <w:rPr>
          <w:rFonts w:asciiTheme="minorHAnsi" w:hAnsiTheme="minorHAnsi"/>
        </w:rPr>
        <w:t>PreO</w:t>
      </w:r>
      <w:proofErr w:type="spellEnd"/>
      <w:r w:rsidRPr="00A34314">
        <w:rPr>
          <w:rFonts w:asciiTheme="minorHAnsi" w:hAnsiTheme="minorHAnsi"/>
        </w:rPr>
        <w:t xml:space="preserve"> in </w:t>
      </w:r>
      <w:proofErr w:type="spellStart"/>
      <w:r w:rsidRPr="00A34314">
        <w:rPr>
          <w:rFonts w:asciiTheme="minorHAnsi" w:hAnsiTheme="minorHAnsi"/>
        </w:rPr>
        <w:t>TempO</w:t>
      </w:r>
      <w:proofErr w:type="spellEnd"/>
      <w:r w:rsidRPr="00A34314">
        <w:rPr>
          <w:rFonts w:asciiTheme="minorHAnsi" w:hAnsiTheme="minorHAnsi"/>
        </w:rPr>
        <w:t xml:space="preserve">, </w:t>
      </w:r>
    </w:p>
    <w:p w:rsidR="00915C74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slovenska liga ter državno prvenstvo v smučarski orientaciji</w:t>
      </w:r>
      <w:r w:rsidR="00915C74" w:rsidRPr="00A34314">
        <w:rPr>
          <w:rFonts w:asciiTheme="minorHAnsi" w:hAnsiTheme="minorHAnsi"/>
        </w:rPr>
        <w:t>,</w:t>
      </w:r>
    </w:p>
    <w:p w:rsidR="00BE061E" w:rsidRPr="00A34314" w:rsidRDefault="00915C7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slovenski orientacijski maraton (SOM)</w:t>
      </w:r>
      <w:r w:rsidR="00A53219" w:rsidRPr="00A34314">
        <w:rPr>
          <w:rFonts w:asciiTheme="minorHAnsi" w:hAnsiTheme="minorHAnsi"/>
        </w:rPr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2"/>
      </w:pPr>
      <w:r>
        <w:t>Vzgoja i</w:t>
      </w:r>
      <w:r w:rsidR="00A53219">
        <w:t>n izobraževanje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Pr="00A34314" w:rsidRDefault="000D0CEC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izvedba </w:t>
      </w:r>
      <w:r w:rsidR="006B4CE9" w:rsidRPr="00A34314">
        <w:rPr>
          <w:rFonts w:asciiTheme="minorHAnsi" w:hAnsiTheme="minorHAnsi"/>
        </w:rPr>
        <w:t>vaditeljskega seminarja</w:t>
      </w:r>
      <w:r w:rsidRPr="00A34314">
        <w:rPr>
          <w:rFonts w:asciiTheme="minorHAnsi" w:hAnsiTheme="minorHAnsi"/>
        </w:rPr>
        <w:t>,</w:t>
      </w:r>
    </w:p>
    <w:p w:rsidR="006B4CE9" w:rsidRPr="00A34314" w:rsidRDefault="006B4CE9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izvedba </w:t>
      </w:r>
      <w:proofErr w:type="spellStart"/>
      <w:r w:rsidRPr="00A34314">
        <w:rPr>
          <w:rFonts w:asciiTheme="minorHAnsi" w:hAnsiTheme="minorHAnsi"/>
        </w:rPr>
        <w:t>traserskega</w:t>
      </w:r>
      <w:proofErr w:type="spellEnd"/>
      <w:r w:rsidRPr="00A34314">
        <w:rPr>
          <w:rFonts w:asciiTheme="minorHAnsi" w:hAnsiTheme="minorHAnsi"/>
        </w:rPr>
        <w:t xml:space="preserve"> seminarja,</w:t>
      </w:r>
    </w:p>
    <w:p w:rsidR="000D0CEC" w:rsidRPr="00A34314" w:rsidRDefault="000D0CEC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ureditev licenc vaditeljem in trenerjem v skladu z licenčnim pravilnikom,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tečejo šole orientacije na več osn</w:t>
      </w:r>
      <w:r w:rsidR="000D0CEC" w:rsidRPr="00A34314">
        <w:rPr>
          <w:rFonts w:asciiTheme="minorHAnsi" w:hAnsiTheme="minorHAnsi"/>
        </w:rPr>
        <w:t xml:space="preserve">ovnih šolah in </w:t>
      </w:r>
      <w:r w:rsidR="006B4CE9" w:rsidRPr="00A34314">
        <w:rPr>
          <w:rFonts w:asciiTheme="minorHAnsi" w:hAnsiTheme="minorHAnsi"/>
        </w:rPr>
        <w:t xml:space="preserve">dveh </w:t>
      </w:r>
      <w:r w:rsidR="000D0CEC" w:rsidRPr="00A34314">
        <w:rPr>
          <w:rFonts w:asciiTheme="minorHAnsi" w:hAnsiTheme="minorHAnsi"/>
        </w:rPr>
        <w:t>srednji</w:t>
      </w:r>
      <w:r w:rsidR="006B4CE9" w:rsidRPr="00A34314">
        <w:rPr>
          <w:rFonts w:asciiTheme="minorHAnsi" w:hAnsiTheme="minorHAnsi"/>
        </w:rPr>
        <w:t>h</w:t>
      </w:r>
      <w:r w:rsidR="000D0CEC" w:rsidRPr="00A34314">
        <w:rPr>
          <w:rFonts w:asciiTheme="minorHAnsi" w:hAnsiTheme="minorHAnsi"/>
        </w:rPr>
        <w:t xml:space="preserve"> </w:t>
      </w:r>
      <w:r w:rsidR="006B4CE9" w:rsidRPr="00A34314">
        <w:rPr>
          <w:rFonts w:asciiTheme="minorHAnsi" w:hAnsiTheme="minorHAnsi"/>
        </w:rPr>
        <w:t>šolah</w:t>
      </w:r>
      <w:r w:rsidR="000D0CEC" w:rsidRPr="00A34314">
        <w:rPr>
          <w:rFonts w:asciiTheme="minorHAnsi" w:hAnsiTheme="minorHAnsi"/>
        </w:rPr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t>Kartografija</w:t>
      </w:r>
    </w:p>
    <w:p w:rsidR="00A53219" w:rsidRDefault="00A53219" w:rsidP="00A53219"/>
    <w:p w:rsidR="00BE061E" w:rsidRPr="00A34314" w:rsidRDefault="00A34314" w:rsidP="00845F0C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A34314">
        <w:rPr>
          <w:rFonts w:asciiTheme="minorHAnsi" w:hAnsiTheme="minorHAnsi"/>
          <w:color w:val="000000" w:themeColor="text1"/>
        </w:rPr>
        <w:lastRenderedPageBreak/>
        <w:t>Na novo narejenih ali obnovljenih je bilo 17 kart v skupni površini cca. 35km2</w:t>
      </w:r>
    </w:p>
    <w:p w:rsidR="00111F00" w:rsidRDefault="00111F00" w:rsidP="00111F00">
      <w:pPr>
        <w:pStyle w:val="ListParagraph"/>
        <w:widowControl w:val="0"/>
        <w:adjustRightInd w:val="0"/>
        <w:ind w:left="709"/>
      </w:pPr>
    </w:p>
    <w:p w:rsidR="00A53219" w:rsidRDefault="00A53219" w:rsidP="00A53219">
      <w:pPr>
        <w:pStyle w:val="Heading2"/>
      </w:pPr>
      <w:r>
        <w:t>Reprezentance</w:t>
      </w:r>
    </w:p>
    <w:p w:rsidR="00AC086D" w:rsidRDefault="006B4CE9" w:rsidP="00E1685E">
      <w:r>
        <w:t>???</w:t>
      </w:r>
    </w:p>
    <w:p w:rsidR="00E1685E" w:rsidRPr="00E1685E" w:rsidRDefault="00E1685E" w:rsidP="00E1685E"/>
    <w:p w:rsidR="00A53219" w:rsidRDefault="00A53219" w:rsidP="00A53219">
      <w:pPr>
        <w:pStyle w:val="Heading3"/>
      </w:pPr>
      <w:r>
        <w:t>Članska reprezentanca v OT</w:t>
      </w:r>
    </w:p>
    <w:p w:rsidR="00A53219" w:rsidRDefault="00A53219" w:rsidP="00A53219"/>
    <w:p w:rsidR="00F11175" w:rsidRPr="00A34314" w:rsidRDefault="00F11175" w:rsidP="00F11175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Največji tekmi za člansko reprezentanco v letu 2015 sta bili Alpe Adria (AUT) in SEEOC (BUL). Največji uspeh članske reprezentance predstavlja bronasta medalja s štafet na SEEOC (Mojca </w:t>
      </w:r>
      <w:proofErr w:type="spellStart"/>
      <w:r w:rsidRPr="00A34314">
        <w:rPr>
          <w:rFonts w:asciiTheme="minorHAnsi" w:hAnsiTheme="minorHAnsi"/>
        </w:rPr>
        <w:t>Flerin</w:t>
      </w:r>
      <w:proofErr w:type="spellEnd"/>
      <w:r w:rsidRPr="00A34314">
        <w:rPr>
          <w:rFonts w:asciiTheme="minorHAnsi" w:hAnsiTheme="minorHAnsi"/>
        </w:rPr>
        <w:t xml:space="preserve">, Nuša Jeram, Ajda </w:t>
      </w:r>
      <w:proofErr w:type="spellStart"/>
      <w:r w:rsidRPr="00A34314">
        <w:rPr>
          <w:rFonts w:asciiTheme="minorHAnsi" w:hAnsiTheme="minorHAnsi"/>
        </w:rPr>
        <w:t>Flašker</w:t>
      </w:r>
      <w:proofErr w:type="spellEnd"/>
      <w:r w:rsidRPr="00A34314">
        <w:rPr>
          <w:rFonts w:asciiTheme="minorHAnsi" w:hAnsiTheme="minorHAnsi"/>
        </w:rPr>
        <w:t xml:space="preserve">). </w:t>
      </w:r>
    </w:p>
    <w:p w:rsidR="00F11175" w:rsidRPr="00A34314" w:rsidRDefault="00F11175" w:rsidP="00F11175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F11175" w:rsidRPr="00A34314" w:rsidRDefault="00F11175" w:rsidP="00F11175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Na Pokalu Alpe Adria je slovenska reprezentanca zasedla 2. mesto z visokim zaostankom za Štajersko. Pri članih (tako pri moških, kakor tudi pri ženskah) smo kvalitetno 1 rang nižje. Obe štafeti sta bili srebrni. </w:t>
      </w:r>
    </w:p>
    <w:p w:rsidR="00F11175" w:rsidRPr="00A34314" w:rsidRDefault="00F11175" w:rsidP="00F11175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E17EA4" w:rsidRPr="00A34314" w:rsidRDefault="00F11175" w:rsidP="00F11175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Na svetovnem prvenstvu na Škotskem je sodelovala precej obsežna odprava OZS pod vodstvom Ane </w:t>
      </w:r>
      <w:proofErr w:type="spellStart"/>
      <w:r w:rsidRPr="00A34314">
        <w:rPr>
          <w:rFonts w:asciiTheme="minorHAnsi" w:hAnsiTheme="minorHAnsi"/>
        </w:rPr>
        <w:t>Pribaković</w:t>
      </w:r>
      <w:proofErr w:type="spellEnd"/>
      <w:r w:rsidRPr="00A34314">
        <w:rPr>
          <w:rFonts w:asciiTheme="minorHAnsi" w:hAnsiTheme="minorHAnsi"/>
        </w:rPr>
        <w:t xml:space="preserve"> Borštnik. Na sprint kvalifikacijah je za svoje razmere odlično nastopil Andrej Borštnik (30. mesto). Za finalom je zaostal več kot 2 minuti. Metka Udovič je bila 32. (več kot 3 minute za finalom), Mojca </w:t>
      </w:r>
      <w:proofErr w:type="spellStart"/>
      <w:r w:rsidRPr="00A34314">
        <w:rPr>
          <w:rFonts w:asciiTheme="minorHAnsi" w:hAnsiTheme="minorHAnsi"/>
        </w:rPr>
        <w:t>Flerin</w:t>
      </w:r>
      <w:proofErr w:type="spellEnd"/>
      <w:r w:rsidRPr="00A34314">
        <w:rPr>
          <w:rFonts w:asciiTheme="minorHAnsi" w:hAnsiTheme="minorHAnsi"/>
        </w:rPr>
        <w:t xml:space="preserve"> pa 27. (več kot 2 minuti za finalom). Na srednjih progah je bil Andrej Borštnik 69., Mojca </w:t>
      </w:r>
      <w:proofErr w:type="spellStart"/>
      <w:r w:rsidRPr="00A34314">
        <w:rPr>
          <w:rFonts w:asciiTheme="minorHAnsi" w:hAnsiTheme="minorHAnsi"/>
        </w:rPr>
        <w:t>Flerin</w:t>
      </w:r>
      <w:proofErr w:type="spellEnd"/>
      <w:r w:rsidRPr="00A34314">
        <w:rPr>
          <w:rFonts w:asciiTheme="minorHAnsi" w:hAnsiTheme="minorHAnsi"/>
        </w:rPr>
        <w:t xml:space="preserve"> pa 60. Za 45. mesto, ki je bil naš cilj, je zaostala približno 8 minut. Nastopila je tudi slovenska ženska štafeta (Mojca </w:t>
      </w:r>
      <w:proofErr w:type="spellStart"/>
      <w:r w:rsidRPr="00A34314">
        <w:rPr>
          <w:rFonts w:asciiTheme="minorHAnsi" w:hAnsiTheme="minorHAnsi"/>
        </w:rPr>
        <w:t>Flerin</w:t>
      </w:r>
      <w:proofErr w:type="spellEnd"/>
      <w:r w:rsidRPr="00A34314">
        <w:rPr>
          <w:rFonts w:asciiTheme="minorHAnsi" w:hAnsiTheme="minorHAnsi"/>
        </w:rPr>
        <w:t xml:space="preserve">, Metka Udovič, Ana </w:t>
      </w:r>
      <w:proofErr w:type="spellStart"/>
      <w:r w:rsidRPr="00A34314">
        <w:rPr>
          <w:rFonts w:asciiTheme="minorHAnsi" w:hAnsiTheme="minorHAnsi"/>
        </w:rPr>
        <w:t>Pribaković</w:t>
      </w:r>
      <w:proofErr w:type="spellEnd"/>
      <w:r w:rsidRPr="00A34314">
        <w:rPr>
          <w:rFonts w:asciiTheme="minorHAnsi" w:hAnsiTheme="minorHAnsi"/>
        </w:rPr>
        <w:t xml:space="preserve"> Borštnik) in zasedla 26. mesto. Na dolgih progah je nastopila samo Mojca </w:t>
      </w:r>
      <w:proofErr w:type="spellStart"/>
      <w:r w:rsidRPr="00A34314">
        <w:rPr>
          <w:rFonts w:asciiTheme="minorHAnsi" w:hAnsiTheme="minorHAnsi"/>
        </w:rPr>
        <w:t>Flerin</w:t>
      </w:r>
      <w:proofErr w:type="spellEnd"/>
      <w:r w:rsidRPr="00A34314">
        <w:rPr>
          <w:rFonts w:asciiTheme="minorHAnsi" w:hAnsiTheme="minorHAnsi"/>
        </w:rPr>
        <w:t>, ki je bila 62.</w:t>
      </w: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A53219" w:rsidRDefault="00A53219" w:rsidP="00A53219">
      <w:pPr>
        <w:pStyle w:val="Heading3"/>
      </w:pPr>
      <w:r>
        <w:t>Mladinska reprezentanca v OT</w:t>
      </w:r>
    </w:p>
    <w:p w:rsidR="00A53219" w:rsidRDefault="00A53219" w:rsidP="00A53219"/>
    <w:p w:rsidR="00E17EA4" w:rsidRDefault="00E357C5" w:rsidP="00BE061E">
      <w:pPr>
        <w:widowControl w:val="0"/>
        <w:tabs>
          <w:tab w:val="left" w:pos="720"/>
        </w:tabs>
        <w:adjustRightInd w:val="0"/>
      </w:pPr>
      <w:r>
        <w:t>?</w:t>
      </w: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3"/>
        <w:rPr>
          <w:rStyle w:val="Heading3Char"/>
        </w:rPr>
      </w:pPr>
      <w:r w:rsidRPr="00A53219">
        <w:rPr>
          <w:rStyle w:val="Heading3Char"/>
        </w:rPr>
        <w:t>Reprezentanca v precizni orientaciji</w:t>
      </w:r>
    </w:p>
    <w:p w:rsidR="00A53219" w:rsidRPr="00A53219" w:rsidRDefault="00A53219" w:rsidP="00A53219"/>
    <w:p w:rsidR="00BE061E" w:rsidRDefault="00E357C5" w:rsidP="00BE061E">
      <w:pPr>
        <w:widowControl w:val="0"/>
        <w:tabs>
          <w:tab w:val="left" w:pos="720"/>
        </w:tabs>
        <w:adjustRightInd w:val="0"/>
      </w:pPr>
      <w:r>
        <w:t>?</w:t>
      </w:r>
    </w:p>
    <w:p w:rsidR="00E357C5" w:rsidRDefault="00E357C5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t>Oprema</w:t>
      </w:r>
    </w:p>
    <w:p w:rsidR="00A53219" w:rsidRPr="00A53219" w:rsidRDefault="00A53219" w:rsidP="00A53219"/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Vzdrževanje in posodabljanje sistema </w:t>
      </w:r>
      <w:proofErr w:type="spellStart"/>
      <w:r w:rsidRPr="00A34314">
        <w:rPr>
          <w:rFonts w:asciiTheme="minorHAnsi" w:hAnsiTheme="minorHAnsi"/>
        </w:rPr>
        <w:t>SportIdent</w:t>
      </w:r>
      <w:proofErr w:type="spellEnd"/>
      <w:r w:rsidRPr="00A34314">
        <w:rPr>
          <w:rFonts w:asciiTheme="minorHAnsi" w:hAnsiTheme="minorHAnsi"/>
        </w:rPr>
        <w:t xml:space="preserve"> 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BE061E" w:rsidP="00A53219">
      <w:pPr>
        <w:pStyle w:val="Heading2"/>
      </w:pPr>
      <w:r>
        <w:t>Propaganda</w:t>
      </w:r>
    </w:p>
    <w:p w:rsidR="00A53219" w:rsidRPr="00A53219" w:rsidRDefault="00A53219" w:rsidP="00A53219"/>
    <w:p w:rsidR="00655A08" w:rsidRPr="00A34314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ažurno urejanje in razvijanje domače strani OZS: </w:t>
      </w:r>
      <w:hyperlink r:id="rId8" w:history="1">
        <w:r w:rsidR="00A53219" w:rsidRPr="00A34314">
          <w:rPr>
            <w:rStyle w:val="Hyperlink"/>
            <w:rFonts w:asciiTheme="minorHAnsi" w:hAnsiTheme="minorHAnsi"/>
          </w:rPr>
          <w:t>http://www.orientacijska-zveza.si/</w:t>
        </w:r>
      </w:hyperlink>
    </w:p>
    <w:p w:rsidR="00A53219" w:rsidRPr="00A34314" w:rsidRDefault="00A53219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lastRenderedPageBreak/>
        <w:t>izdelava brošur za promocijo OT in distribucija predvsem med mladimi (1000 kom)</w:t>
      </w:r>
    </w:p>
    <w:p w:rsidR="00F11175" w:rsidRPr="00A34314" w:rsidRDefault="00F11175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propagandna akcija na Facebook in urejanje Facebook strani</w:t>
      </w:r>
    </w:p>
    <w:p w:rsidR="00655A08" w:rsidRPr="00A34314" w:rsidRDefault="00655A08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845F0C" w:rsidRDefault="00BE061E" w:rsidP="00350E8F">
      <w:pPr>
        <w:pStyle w:val="Heading1"/>
      </w:pPr>
      <w:r>
        <w:t>Računovodski izkazi za leto 201</w:t>
      </w:r>
      <w:r w:rsidR="00E357C5">
        <w:t>5</w:t>
      </w:r>
      <w:r>
        <w:t xml:space="preserve"> s pojasnili</w:t>
      </w:r>
    </w:p>
    <w:p w:rsidR="00350E8F" w:rsidRPr="00350E8F" w:rsidRDefault="00350E8F" w:rsidP="00350E8F">
      <w:r>
        <w:t>Glej ločeno poročilo.</w:t>
      </w:r>
      <w:bookmarkStart w:id="0" w:name="_GoBack"/>
      <w:bookmarkEnd w:id="0"/>
    </w:p>
    <w:p w:rsidR="00655A08" w:rsidRPr="002334DB" w:rsidRDefault="00655A08" w:rsidP="002334DB">
      <w:pPr>
        <w:widowControl w:val="0"/>
        <w:tabs>
          <w:tab w:val="left" w:pos="720"/>
        </w:tabs>
        <w:adjustRightInd w:val="0"/>
      </w:pPr>
    </w:p>
    <w:p w:rsidR="002334DB" w:rsidRPr="009362C5" w:rsidRDefault="00AF36A7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9362C5">
        <w:rPr>
          <w:rFonts w:asciiTheme="minorHAnsi" w:hAnsiTheme="minorHAnsi"/>
          <w:noProof/>
          <w:color w:val="000000"/>
          <w:lang w:eastAsia="sl-SI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1224915" cy="121602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zs-zi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061E" w:rsidRPr="009362C5">
        <w:rPr>
          <w:rFonts w:asciiTheme="minorHAnsi" w:hAnsiTheme="minorHAnsi"/>
        </w:rPr>
        <w:t xml:space="preserve">Ljubljana, </w:t>
      </w:r>
      <w:r w:rsidR="00E357C5" w:rsidRPr="009362C5">
        <w:rPr>
          <w:rFonts w:asciiTheme="minorHAnsi" w:hAnsiTheme="minorHAnsi"/>
        </w:rPr>
        <w:t>28</w:t>
      </w:r>
      <w:r w:rsidR="00BE061E" w:rsidRPr="009362C5">
        <w:rPr>
          <w:rFonts w:asciiTheme="minorHAnsi" w:hAnsiTheme="minorHAnsi"/>
        </w:rPr>
        <w:t>. januar 201</w:t>
      </w:r>
      <w:r w:rsidR="00E357C5" w:rsidRPr="009362C5">
        <w:rPr>
          <w:rFonts w:asciiTheme="minorHAnsi" w:hAnsiTheme="minorHAnsi"/>
        </w:rPr>
        <w:t>6</w:t>
      </w:r>
      <w:r w:rsidR="00BE061E" w:rsidRPr="009362C5">
        <w:rPr>
          <w:rFonts w:asciiTheme="minorHAnsi" w:hAnsiTheme="minorHAnsi"/>
        </w:rPr>
        <w:t>.</w:t>
      </w:r>
    </w:p>
    <w:p w:rsidR="00BE061E" w:rsidRPr="009362C5" w:rsidRDefault="00BE061E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2334DB" w:rsidRPr="009362C5" w:rsidRDefault="00BE061E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9362C5">
        <w:rPr>
          <w:rFonts w:asciiTheme="minorHAnsi" w:hAnsiTheme="minorHAnsi"/>
          <w:noProof/>
          <w:color w:val="000000"/>
          <w:lang w:eastAsia="sl-SI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11430</wp:posOffset>
            </wp:positionV>
            <wp:extent cx="1733550" cy="110236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emen-podpi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34DB" w:rsidRPr="009362C5">
        <w:rPr>
          <w:rFonts w:asciiTheme="minorHAnsi" w:hAnsiTheme="minorHAnsi"/>
        </w:rPr>
        <w:t>Klemen Kenda,</w:t>
      </w:r>
    </w:p>
    <w:p w:rsidR="002334DB" w:rsidRPr="009362C5" w:rsidRDefault="002334DB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9362C5">
        <w:rPr>
          <w:rFonts w:asciiTheme="minorHAnsi" w:hAnsiTheme="minorHAnsi"/>
        </w:rPr>
        <w:t>predsednik IO OZS</w:t>
      </w:r>
    </w:p>
    <w:sectPr w:rsidR="002334DB" w:rsidRPr="009362C5" w:rsidSect="00C019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946" w:rsidRDefault="00120946" w:rsidP="002334DB">
      <w:r>
        <w:separator/>
      </w:r>
    </w:p>
  </w:endnote>
  <w:endnote w:type="continuationSeparator" w:id="0">
    <w:p w:rsidR="00120946" w:rsidRDefault="00120946" w:rsidP="0023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946" w:rsidRDefault="00120946" w:rsidP="002334DB">
      <w:r>
        <w:separator/>
      </w:r>
    </w:p>
  </w:footnote>
  <w:footnote w:type="continuationSeparator" w:id="0">
    <w:p w:rsidR="00120946" w:rsidRDefault="00120946" w:rsidP="00233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DB" w:rsidRDefault="002334DB" w:rsidP="002334DB">
    <w:pPr>
      <w:pStyle w:val="Header"/>
      <w:jc w:val="center"/>
      <w:rPr>
        <w:rFonts w:ascii="Calibri" w:hAnsi="Calibri" w:cs="Calibri"/>
        <w:b/>
        <w:i/>
        <w:sz w:val="32"/>
      </w:rPr>
    </w:pPr>
    <w:r>
      <w:rPr>
        <w:noProof/>
        <w:lang w:eastAsia="sl-SI"/>
      </w:rPr>
      <w:drawing>
        <wp:inline distT="0" distB="0" distL="0" distR="0">
          <wp:extent cx="974785" cy="108918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28" t="9384" r="10439" b="1277"/>
                  <a:stretch>
                    <a:fillRect/>
                  </a:stretch>
                </pic:blipFill>
                <pic:spPr bwMode="auto">
                  <a:xfrm>
                    <a:off x="0" y="0"/>
                    <a:ext cx="978422" cy="109325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:rsidR="002334DB" w:rsidRDefault="002334DB" w:rsidP="002334DB">
    <w:pPr>
      <w:pStyle w:val="Header"/>
      <w:jc w:val="center"/>
      <w:rPr>
        <w:rFonts w:ascii="Eras Demi ITC" w:hAnsi="Eras Demi ITC" w:cs="Arial"/>
        <w:szCs w:val="28"/>
      </w:rPr>
    </w:pPr>
    <w:r w:rsidRPr="002334DB">
      <w:rPr>
        <w:rFonts w:ascii="Eras Demi ITC" w:hAnsi="Eras Demi ITC" w:cs="Arial"/>
        <w:szCs w:val="28"/>
      </w:rPr>
      <w:t xml:space="preserve">ORIENTACIJSKA ZVEZA SLOVENIJE, Legatova </w:t>
    </w:r>
    <w:r>
      <w:rPr>
        <w:rFonts w:ascii="Eras Demi ITC" w:hAnsi="Eras Demi ITC" w:cs="Arial"/>
        <w:szCs w:val="28"/>
      </w:rPr>
      <w:t>ulica 6A</w:t>
    </w:r>
    <w:r w:rsidRPr="002334DB">
      <w:rPr>
        <w:rFonts w:ascii="Eras Demi ITC" w:hAnsi="Eras Demi ITC" w:cs="Arial"/>
        <w:szCs w:val="28"/>
      </w:rPr>
      <w:t>, 1125 Ljubljana</w:t>
    </w:r>
  </w:p>
  <w:p w:rsidR="002334DB" w:rsidRPr="002334DB" w:rsidRDefault="00120946" w:rsidP="002334DB">
    <w:pPr>
      <w:pStyle w:val="Header"/>
      <w:jc w:val="center"/>
      <w:rPr>
        <w:rFonts w:ascii="Eras Demi ITC" w:hAnsi="Eras Demi ITC" w:cs="Arial"/>
        <w:color w:val="FF0000"/>
        <w:szCs w:val="28"/>
      </w:rPr>
    </w:pPr>
    <w:hyperlink r:id="rId2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http://www.orientacijska-zveza.si</w:t>
      </w:r>
    </w:hyperlink>
    <w:r w:rsidR="002334DB">
      <w:rPr>
        <w:rFonts w:ascii="Eras Demi ITC" w:hAnsi="Eras Demi ITC" w:cs="Arial"/>
        <w:szCs w:val="28"/>
      </w:rPr>
      <w:t xml:space="preserve"> | </w:t>
    </w:r>
    <w:hyperlink r:id="rId3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info@orientacijska-zveza.si</w:t>
      </w:r>
    </w:hyperlink>
  </w:p>
  <w:p w:rsidR="002334DB" w:rsidRDefault="002334DB" w:rsidP="002334DB">
    <w:pPr>
      <w:pStyle w:val="Header"/>
      <w:jc w:val="center"/>
    </w:pPr>
  </w:p>
  <w:p w:rsidR="002334DB" w:rsidRDefault="002334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94106"/>
    <w:multiLevelType w:val="hybridMultilevel"/>
    <w:tmpl w:val="7D1631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D77C4"/>
    <w:multiLevelType w:val="hybridMultilevel"/>
    <w:tmpl w:val="E4DA11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D343F"/>
    <w:multiLevelType w:val="hybridMultilevel"/>
    <w:tmpl w:val="821868EC"/>
    <w:lvl w:ilvl="0" w:tplc="555E55A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31051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4DDB1CA4"/>
    <w:multiLevelType w:val="hybridMultilevel"/>
    <w:tmpl w:val="F6D27AE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692806"/>
    <w:multiLevelType w:val="hybridMultilevel"/>
    <w:tmpl w:val="BF303D82"/>
    <w:lvl w:ilvl="0" w:tplc="555E55A6">
      <w:start w:val="3"/>
      <w:numFmt w:val="bullet"/>
      <w:lvlText w:val=""/>
      <w:lvlJc w:val="left"/>
      <w:pPr>
        <w:ind w:left="1065" w:hanging="705"/>
      </w:pPr>
      <w:rPr>
        <w:rFonts w:ascii="Symbol" w:eastAsiaTheme="minorEastAsia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8427FC"/>
    <w:multiLevelType w:val="hybridMultilevel"/>
    <w:tmpl w:val="4BA0C9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6E2E5D"/>
    <w:multiLevelType w:val="hybridMultilevel"/>
    <w:tmpl w:val="D5C0CD68"/>
    <w:lvl w:ilvl="0" w:tplc="29AE56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0342"/>
    <w:rsid w:val="000114CA"/>
    <w:rsid w:val="00055E89"/>
    <w:rsid w:val="00093561"/>
    <w:rsid w:val="00094EF3"/>
    <w:rsid w:val="00095F6C"/>
    <w:rsid w:val="000A3B80"/>
    <w:rsid w:val="000D0CEC"/>
    <w:rsid w:val="000D6294"/>
    <w:rsid w:val="00111F00"/>
    <w:rsid w:val="00120946"/>
    <w:rsid w:val="00133783"/>
    <w:rsid w:val="0013709B"/>
    <w:rsid w:val="00183727"/>
    <w:rsid w:val="001928A7"/>
    <w:rsid w:val="001A3FC6"/>
    <w:rsid w:val="001A61E6"/>
    <w:rsid w:val="001C4795"/>
    <w:rsid w:val="001D7DD0"/>
    <w:rsid w:val="001E4556"/>
    <w:rsid w:val="001F42D3"/>
    <w:rsid w:val="0021332C"/>
    <w:rsid w:val="002334DB"/>
    <w:rsid w:val="00243F4B"/>
    <w:rsid w:val="0025111A"/>
    <w:rsid w:val="002518BC"/>
    <w:rsid w:val="002539C0"/>
    <w:rsid w:val="00283876"/>
    <w:rsid w:val="00295A3B"/>
    <w:rsid w:val="002D3E89"/>
    <w:rsid w:val="002E3FDF"/>
    <w:rsid w:val="00302BA1"/>
    <w:rsid w:val="003368ED"/>
    <w:rsid w:val="00350196"/>
    <w:rsid w:val="00350E8F"/>
    <w:rsid w:val="00383334"/>
    <w:rsid w:val="003971D0"/>
    <w:rsid w:val="003A15CD"/>
    <w:rsid w:val="003C5B78"/>
    <w:rsid w:val="00410342"/>
    <w:rsid w:val="00431F64"/>
    <w:rsid w:val="004430D5"/>
    <w:rsid w:val="0045042E"/>
    <w:rsid w:val="00462414"/>
    <w:rsid w:val="00473A69"/>
    <w:rsid w:val="004C3BB9"/>
    <w:rsid w:val="00542D0F"/>
    <w:rsid w:val="0057407F"/>
    <w:rsid w:val="00592349"/>
    <w:rsid w:val="005D1082"/>
    <w:rsid w:val="005F01CE"/>
    <w:rsid w:val="00626CE5"/>
    <w:rsid w:val="006331CD"/>
    <w:rsid w:val="00655A08"/>
    <w:rsid w:val="006910BF"/>
    <w:rsid w:val="006A7E8C"/>
    <w:rsid w:val="006B1541"/>
    <w:rsid w:val="006B45FE"/>
    <w:rsid w:val="006B4CE9"/>
    <w:rsid w:val="006C1EF2"/>
    <w:rsid w:val="006C585B"/>
    <w:rsid w:val="006D197A"/>
    <w:rsid w:val="006E43AE"/>
    <w:rsid w:val="006F76F9"/>
    <w:rsid w:val="00726EAB"/>
    <w:rsid w:val="00761AD7"/>
    <w:rsid w:val="0076283B"/>
    <w:rsid w:val="00764266"/>
    <w:rsid w:val="007849CC"/>
    <w:rsid w:val="00785D88"/>
    <w:rsid w:val="00795ED8"/>
    <w:rsid w:val="00827EB9"/>
    <w:rsid w:val="00840995"/>
    <w:rsid w:val="00845F0C"/>
    <w:rsid w:val="00873ED3"/>
    <w:rsid w:val="00895216"/>
    <w:rsid w:val="008A03F6"/>
    <w:rsid w:val="008A054C"/>
    <w:rsid w:val="008A0869"/>
    <w:rsid w:val="008B7837"/>
    <w:rsid w:val="008B7E15"/>
    <w:rsid w:val="00915C74"/>
    <w:rsid w:val="00935059"/>
    <w:rsid w:val="009362C5"/>
    <w:rsid w:val="00952206"/>
    <w:rsid w:val="00956E18"/>
    <w:rsid w:val="009600CC"/>
    <w:rsid w:val="009602CD"/>
    <w:rsid w:val="0096739D"/>
    <w:rsid w:val="00986689"/>
    <w:rsid w:val="00987150"/>
    <w:rsid w:val="009B2C27"/>
    <w:rsid w:val="009C10A9"/>
    <w:rsid w:val="009E0AAF"/>
    <w:rsid w:val="009E7275"/>
    <w:rsid w:val="009F28D9"/>
    <w:rsid w:val="009F2FDC"/>
    <w:rsid w:val="00A02921"/>
    <w:rsid w:val="00A32ED7"/>
    <w:rsid w:val="00A34314"/>
    <w:rsid w:val="00A46332"/>
    <w:rsid w:val="00A50735"/>
    <w:rsid w:val="00A53219"/>
    <w:rsid w:val="00A6025F"/>
    <w:rsid w:val="00A73B8E"/>
    <w:rsid w:val="00A7772D"/>
    <w:rsid w:val="00AA49B0"/>
    <w:rsid w:val="00AC086D"/>
    <w:rsid w:val="00AD6376"/>
    <w:rsid w:val="00AF36A7"/>
    <w:rsid w:val="00B01360"/>
    <w:rsid w:val="00B33C21"/>
    <w:rsid w:val="00B50B65"/>
    <w:rsid w:val="00B72772"/>
    <w:rsid w:val="00B932FD"/>
    <w:rsid w:val="00BA1177"/>
    <w:rsid w:val="00BE061E"/>
    <w:rsid w:val="00C01563"/>
    <w:rsid w:val="00C01933"/>
    <w:rsid w:val="00C0684A"/>
    <w:rsid w:val="00C26656"/>
    <w:rsid w:val="00C45D2C"/>
    <w:rsid w:val="00C5684E"/>
    <w:rsid w:val="00C838DE"/>
    <w:rsid w:val="00CC3B6C"/>
    <w:rsid w:val="00D52C5B"/>
    <w:rsid w:val="00D601F7"/>
    <w:rsid w:val="00D95AFF"/>
    <w:rsid w:val="00D977B2"/>
    <w:rsid w:val="00DC23EB"/>
    <w:rsid w:val="00DC56C3"/>
    <w:rsid w:val="00DE6AC1"/>
    <w:rsid w:val="00E1685E"/>
    <w:rsid w:val="00E17EA4"/>
    <w:rsid w:val="00E3530E"/>
    <w:rsid w:val="00E357C5"/>
    <w:rsid w:val="00E63AF4"/>
    <w:rsid w:val="00EA39FB"/>
    <w:rsid w:val="00EC661E"/>
    <w:rsid w:val="00F11175"/>
    <w:rsid w:val="00F26B80"/>
    <w:rsid w:val="00F964AE"/>
    <w:rsid w:val="00FA4CD9"/>
    <w:rsid w:val="00FA6A75"/>
    <w:rsid w:val="00FB31E7"/>
    <w:rsid w:val="00FF49D7"/>
    <w:rsid w:val="00FF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802E6-D60A-4EBC-8EE1-0A3BB3DC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A08"/>
    <w:pPr>
      <w:spacing w:after="0" w:line="240" w:lineRule="auto"/>
    </w:pPr>
    <w:rPr>
      <w:rFonts w:ascii="Calibri Light" w:hAnsi="Calibri Light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A08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A08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5A08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A0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A0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A0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A0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A0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A0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49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795"/>
    <w:pPr>
      <w:ind w:left="720"/>
      <w:contextualSpacing/>
    </w:pPr>
  </w:style>
  <w:style w:type="paragraph" w:styleId="Revision">
    <w:name w:val="Revision"/>
    <w:hidden/>
    <w:uiPriority w:val="99"/>
    <w:semiHidden/>
    <w:rsid w:val="007628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8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83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83B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334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55A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A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A0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A0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A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A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A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ientacijska-zveza.s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orientacijska-zveza.si" TargetMode="External"/><Relationship Id="rId2" Type="http://schemas.openxmlformats.org/officeDocument/2006/relationships/hyperlink" Target="http://www.orientacijska-zveza.si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D0117-3016-45ED-93D3-25BAC681E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dusanp</dc:creator>
  <cp:lastModifiedBy>Klemen Kenda</cp:lastModifiedBy>
  <cp:revision>3</cp:revision>
  <cp:lastPrinted>2014-01-09T20:01:00Z</cp:lastPrinted>
  <dcterms:created xsi:type="dcterms:W3CDTF">2016-01-22T09:24:00Z</dcterms:created>
  <dcterms:modified xsi:type="dcterms:W3CDTF">2016-01-28T12:42:00Z</dcterms:modified>
</cp:coreProperties>
</file>