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9E" w:rsidRPr="00BA0139" w:rsidRDefault="0048779E" w:rsidP="0048779E">
      <w:pPr>
        <w:jc w:val="both"/>
        <w:rPr>
          <w:rFonts w:ascii="Arial" w:hAnsi="Arial" w:cs="Arial"/>
          <w:b/>
          <w:sz w:val="24"/>
          <w:szCs w:val="24"/>
        </w:rPr>
      </w:pPr>
      <w:r w:rsidRPr="00BA0139">
        <w:rPr>
          <w:rFonts w:ascii="Arial" w:hAnsi="Arial" w:cs="Arial"/>
          <w:b/>
          <w:sz w:val="24"/>
          <w:szCs w:val="24"/>
        </w:rPr>
        <w:t>ORIENTACIJSKA ZVEZA SLOVENIJE</w:t>
      </w:r>
      <w:r w:rsidRPr="00BA0139">
        <w:rPr>
          <w:rFonts w:ascii="Arial" w:hAnsi="Arial" w:cs="Arial"/>
          <w:b/>
          <w:sz w:val="24"/>
          <w:szCs w:val="24"/>
        </w:rPr>
        <w:tab/>
      </w:r>
      <w:r w:rsidRPr="00BA0139">
        <w:rPr>
          <w:rFonts w:ascii="Arial" w:hAnsi="Arial" w:cs="Arial"/>
          <w:b/>
          <w:sz w:val="24"/>
          <w:szCs w:val="24"/>
        </w:rPr>
        <w:tab/>
      </w:r>
      <w:r w:rsidRPr="00BA0139">
        <w:rPr>
          <w:rFonts w:ascii="Arial" w:hAnsi="Arial" w:cs="Arial"/>
          <w:b/>
          <w:sz w:val="24"/>
          <w:szCs w:val="24"/>
        </w:rPr>
        <w:tab/>
      </w:r>
    </w:p>
    <w:p w:rsidR="0048779E" w:rsidRPr="00BA0139" w:rsidRDefault="0048779E" w:rsidP="0048779E">
      <w:pPr>
        <w:jc w:val="both"/>
        <w:rPr>
          <w:rFonts w:ascii="Arial" w:hAnsi="Arial" w:cs="Arial"/>
          <w:b/>
          <w:sz w:val="24"/>
          <w:szCs w:val="24"/>
        </w:rPr>
      </w:pPr>
      <w:r w:rsidRPr="00BA0139">
        <w:rPr>
          <w:rFonts w:ascii="Arial" w:hAnsi="Arial" w:cs="Arial"/>
          <w:b/>
          <w:sz w:val="24"/>
          <w:szCs w:val="24"/>
        </w:rPr>
        <w:t>Izvršni odbor</w:t>
      </w:r>
    </w:p>
    <w:p w:rsidR="0048779E" w:rsidRPr="00BA0139" w:rsidRDefault="0048779E" w:rsidP="0048779E">
      <w:pPr>
        <w:jc w:val="both"/>
        <w:rPr>
          <w:rFonts w:ascii="Arial" w:hAnsi="Arial" w:cs="Arial"/>
          <w:sz w:val="24"/>
          <w:szCs w:val="24"/>
        </w:rPr>
      </w:pPr>
    </w:p>
    <w:p w:rsidR="0048779E" w:rsidRPr="00FF344F" w:rsidRDefault="0048779E" w:rsidP="0048779E">
      <w:pPr>
        <w:jc w:val="both"/>
        <w:rPr>
          <w:rFonts w:ascii="Arial" w:hAnsi="Arial" w:cs="Arial"/>
          <w:b/>
          <w:sz w:val="24"/>
          <w:szCs w:val="24"/>
        </w:rPr>
      </w:pPr>
      <w:r w:rsidRPr="00FF344F">
        <w:rPr>
          <w:rFonts w:ascii="Arial" w:hAnsi="Arial" w:cs="Arial"/>
          <w:b/>
          <w:sz w:val="24"/>
          <w:szCs w:val="24"/>
        </w:rPr>
        <w:t>ZAPISNIK 1. KORESPONDENČNE SEJE IO OZS 12.12.2019</w:t>
      </w:r>
    </w:p>
    <w:p w:rsidR="0048779E" w:rsidRPr="00BA0139" w:rsidRDefault="0048779E" w:rsidP="00BA0139">
      <w:pPr>
        <w:pStyle w:val="Body"/>
        <w:rPr>
          <w:rFonts w:ascii="Arial" w:hAnsi="Arial" w:cs="Arial"/>
        </w:rPr>
      </w:pPr>
      <w:r w:rsidRPr="00BA0139">
        <w:rPr>
          <w:rFonts w:ascii="Arial" w:hAnsi="Arial" w:cs="Arial"/>
        </w:rPr>
        <w:t xml:space="preserve">Na korespondenčni seji IO OZS, ki je potekala po elektronski pošti </w:t>
      </w:r>
      <w:r w:rsidR="00A9110D">
        <w:rPr>
          <w:rFonts w:ascii="Arial" w:hAnsi="Arial" w:cs="Arial"/>
        </w:rPr>
        <w:t>od 12.7.2020 do 15.7.2020</w:t>
      </w:r>
      <w:r w:rsidR="00E072EA">
        <w:rPr>
          <w:rFonts w:ascii="Arial" w:hAnsi="Arial" w:cs="Arial"/>
        </w:rPr>
        <w:t xml:space="preserve"> </w:t>
      </w:r>
      <w:r w:rsidRPr="00BA0139">
        <w:rPr>
          <w:rFonts w:ascii="Arial" w:hAnsi="Arial" w:cs="Arial"/>
        </w:rPr>
        <w:t xml:space="preserve">je bil z enajstimi  glasovi ZA </w:t>
      </w:r>
      <w:r w:rsidR="00892CA9" w:rsidRPr="00BA0139">
        <w:rPr>
          <w:rFonts w:ascii="Arial" w:hAnsi="Arial" w:cs="Arial"/>
        </w:rPr>
        <w:t>(</w:t>
      </w:r>
      <w:r w:rsidR="00892CA9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Ana Pribaković Borštnik (OK Tivoli), Miha Škarabot (OK </w:t>
      </w:r>
      <w:proofErr w:type="spellStart"/>
      <w:r w:rsidR="00892CA9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Polaris</w:t>
      </w:r>
      <w:proofErr w:type="spellEnd"/>
      <w:r w:rsidR="00892CA9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), </w:t>
      </w:r>
      <w:r w:rsidR="00A9110D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Irena H</w:t>
      </w:r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acin </w:t>
      </w:r>
      <w:proofErr w:type="spellStart"/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Kölner</w:t>
      </w:r>
      <w:proofErr w:type="spellEnd"/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(OK Komenda),</w:t>
      </w:r>
      <w:r w:rsidR="00A9110D" w:rsidRPr="00A9110D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Gregor Hvala (OK Azimut), Krešo Keresteš (OK Trzin)</w:t>
      </w:r>
      <w:r w:rsidR="00A9110D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Tomaž Pust (OK Komenda), Jak</w:t>
      </w:r>
      <w:r w:rsidR="00A9110D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 Piltaver (OK Brežice), </w:t>
      </w:r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Andrej Borštnik (OK Tivoli),</w:t>
      </w:r>
      <w:r w:rsidR="00A9110D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Marko </w:t>
      </w:r>
      <w:proofErr w:type="spellStart"/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Dudić</w:t>
      </w:r>
      <w:proofErr w:type="spellEnd"/>
      <w:r w:rsidR="00A9110D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(OK Slovenj Gradec), Matjaž Draksler (Škofjeloški OK), </w:t>
      </w:r>
      <w:r w:rsidR="00892CA9" w:rsidRPr="00BA0139">
        <w:rPr>
          <w:rFonts w:ascii="Arial" w:eastAsiaTheme="minorHAnsi" w:hAnsi="Arial" w:cs="Arial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Vlado Sedej (OK Azimut), </w:t>
      </w:r>
      <w:r w:rsidRPr="00BA0139">
        <w:rPr>
          <w:rFonts w:ascii="Arial" w:hAnsi="Arial" w:cs="Arial"/>
        </w:rPr>
        <w:t>in nobenim glasom PROTI, sprejet naslednji:</w:t>
      </w:r>
    </w:p>
    <w:p w:rsidR="00BA0139" w:rsidRPr="00A9110D" w:rsidRDefault="00BA0139" w:rsidP="0048779E">
      <w:pPr>
        <w:rPr>
          <w:rFonts w:ascii="Arial" w:hAnsi="Arial" w:cs="Arial"/>
          <w:sz w:val="24"/>
          <w:szCs w:val="24"/>
        </w:rPr>
      </w:pP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b/>
          <w:bCs/>
          <w:color w:val="202124"/>
          <w:sz w:val="24"/>
          <w:szCs w:val="24"/>
          <w:lang w:eastAsia="sl-SI"/>
        </w:rPr>
        <w:t>Sklep 1</w:t>
      </w: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: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IO potrjuje spremembe programov usposabljanja. 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Športno treniranje – Orientacija - orientacijski tek, Orientacija - precizna, Orientacija - smučarska, Orientacija - z gorskimi kolesi, 1.stopnja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Športno treniranje – Orientacija - orientacijski tek, 2. stopnja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Športno treniranje – Orientacija - precizna, 2. stopnja 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Športno treniranje – Orientacija - smučarska, 2. stopnja 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Športno treniranje – Orientacija - z  gorskimi kolesi, 2. stopnja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 </w:t>
      </w: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V vseh programih se spremeni vodja usposabljanja v Blaž Petrovič. 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Pri orientaciji z gorskimi kolesi se spremeni razpored ur.</w:t>
      </w:r>
    </w:p>
    <w:p w:rsidR="00A9110D" w:rsidRPr="00A9110D" w:rsidRDefault="00A9110D" w:rsidP="00A9110D">
      <w:pPr>
        <w:spacing w:after="15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1F497D"/>
          <w:sz w:val="24"/>
          <w:szCs w:val="24"/>
          <w:lang w:eastAsia="sl-SI"/>
        </w:rPr>
        <w:t> </w:t>
      </w:r>
    </w:p>
    <w:p w:rsidR="00A9110D" w:rsidRPr="00A9110D" w:rsidRDefault="00A9110D" w:rsidP="00A9110D">
      <w:pPr>
        <w:rPr>
          <w:rFonts w:ascii="Arial" w:hAnsi="Arial" w:cs="Arial"/>
          <w:sz w:val="24"/>
          <w:szCs w:val="24"/>
        </w:rPr>
      </w:pPr>
      <w:r w:rsidRPr="00A91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Sklep 2: </w:t>
      </w:r>
      <w:r w:rsidRPr="00A9110D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IO potrdi Blaža Petroviča za vodjo trenersko izobraževalne komisije.</w:t>
      </w:r>
    </w:p>
    <w:p w:rsid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b/>
          <w:color w:val="202124"/>
          <w:sz w:val="24"/>
          <w:szCs w:val="24"/>
          <w:lang w:eastAsia="sl-SI"/>
        </w:rPr>
        <w:t>Obrazložitev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: </w:t>
      </w: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Blaž Petrovič je poslal predloge novih programov us</w:t>
      </w:r>
      <w:r>
        <w:rPr>
          <w:rFonts w:ascii="Arial" w:eastAsia="Times New Roman" w:hAnsi="Arial" w:cs="Arial"/>
          <w:color w:val="202124"/>
          <w:sz w:val="24"/>
          <w:szCs w:val="24"/>
          <w:lang w:eastAsia="sl-SI"/>
        </w:rPr>
        <w:t>posabljanja strokovnih delavcev.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Pri vseh, razen pri orientaciji z gorskimi kolesi, je sprememba le v vodji programa, saj bo namesto Nejca sedaj formalno in tudi dejansko Blaž, ki ima ustrezno izobrazbo. Pri orientaciji z gorskimi kolesi pa je tudi nekoliko spremenjen razpored ur, da se sklada s preostalimi programi usposabljanja in omogoča enostavnejšo kombiniranje izvedbe.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 xml:space="preserve">Po potrditvi IO OZS pa bo Blaž speljal postopek še preko OKS. 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  <w:r w:rsidRPr="00A9110D">
        <w:rPr>
          <w:rFonts w:ascii="Arial" w:eastAsia="Times New Roman" w:hAnsi="Arial" w:cs="Arial"/>
          <w:color w:val="202124"/>
          <w:sz w:val="24"/>
          <w:szCs w:val="24"/>
          <w:lang w:eastAsia="sl-SI"/>
        </w:rPr>
        <w:t>Blaž je priložil tudi neuradni razpis za prvostopenjski tečaj.</w:t>
      </w:r>
    </w:p>
    <w:p w:rsidR="00A9110D" w:rsidRPr="00A9110D" w:rsidRDefault="00A9110D" w:rsidP="00A9110D">
      <w:pPr>
        <w:spacing w:after="0" w:line="240" w:lineRule="auto"/>
        <w:ind w:right="660"/>
        <w:rPr>
          <w:rFonts w:ascii="Arial" w:eastAsia="Times New Roman" w:hAnsi="Arial" w:cs="Arial"/>
          <w:color w:val="202124"/>
          <w:sz w:val="24"/>
          <w:szCs w:val="24"/>
          <w:lang w:eastAsia="sl-SI"/>
        </w:rPr>
      </w:pPr>
    </w:p>
    <w:p w:rsidR="00BB67B4" w:rsidRPr="00A9110D" w:rsidRDefault="00BB67B4" w:rsidP="00BB67B4">
      <w:pPr>
        <w:rPr>
          <w:rFonts w:ascii="Arial" w:hAnsi="Arial" w:cs="Arial"/>
          <w:sz w:val="24"/>
          <w:szCs w:val="24"/>
        </w:rPr>
      </w:pPr>
      <w:r w:rsidRPr="00A9110D">
        <w:rPr>
          <w:rFonts w:ascii="Arial" w:hAnsi="Arial" w:cs="Arial"/>
          <w:sz w:val="24"/>
          <w:szCs w:val="24"/>
        </w:rPr>
        <w:t xml:space="preserve">Ljubljana, </w:t>
      </w:r>
      <w:r w:rsidR="00A9110D">
        <w:rPr>
          <w:rFonts w:ascii="Arial" w:hAnsi="Arial" w:cs="Arial"/>
          <w:sz w:val="24"/>
          <w:szCs w:val="24"/>
        </w:rPr>
        <w:t>15.7.2020</w:t>
      </w:r>
    </w:p>
    <w:p w:rsidR="00BB67B4" w:rsidRPr="00BA0139" w:rsidRDefault="00BB67B4" w:rsidP="00BB67B4">
      <w:pPr>
        <w:rPr>
          <w:rFonts w:ascii="Arial" w:hAnsi="Arial" w:cs="Arial"/>
          <w:sz w:val="24"/>
          <w:szCs w:val="24"/>
        </w:rPr>
      </w:pPr>
    </w:p>
    <w:p w:rsidR="00A9110D" w:rsidRDefault="00BB67B4" w:rsidP="00BB67B4">
      <w:pPr>
        <w:rPr>
          <w:rFonts w:ascii="Arial" w:hAnsi="Arial" w:cs="Arial"/>
          <w:sz w:val="24"/>
          <w:szCs w:val="24"/>
        </w:rPr>
      </w:pPr>
      <w:r w:rsidRPr="00BA0139">
        <w:rPr>
          <w:rFonts w:ascii="Arial" w:hAnsi="Arial" w:cs="Arial"/>
          <w:sz w:val="24"/>
          <w:szCs w:val="24"/>
        </w:rPr>
        <w:t>Zapisal</w:t>
      </w:r>
      <w:r w:rsidR="00A9110D">
        <w:rPr>
          <w:rFonts w:ascii="Arial" w:hAnsi="Arial" w:cs="Arial"/>
          <w:sz w:val="24"/>
          <w:szCs w:val="24"/>
        </w:rPr>
        <w:t>a</w:t>
      </w:r>
      <w:r w:rsidRPr="00BA0139">
        <w:rPr>
          <w:rFonts w:ascii="Arial" w:hAnsi="Arial" w:cs="Arial"/>
          <w:sz w:val="24"/>
          <w:szCs w:val="24"/>
        </w:rPr>
        <w:t>:</w:t>
      </w:r>
    </w:p>
    <w:p w:rsidR="00BB67B4" w:rsidRPr="00BA0139" w:rsidRDefault="00BB67B4" w:rsidP="00BB67B4">
      <w:pPr>
        <w:rPr>
          <w:rFonts w:ascii="Arial" w:hAnsi="Arial" w:cs="Arial"/>
          <w:sz w:val="24"/>
          <w:szCs w:val="24"/>
        </w:rPr>
      </w:pPr>
      <w:r w:rsidRPr="00BA0139">
        <w:rPr>
          <w:rFonts w:ascii="Arial" w:hAnsi="Arial" w:cs="Arial"/>
          <w:sz w:val="24"/>
          <w:szCs w:val="24"/>
        </w:rPr>
        <w:t>Predsednica IO OZS</w:t>
      </w:r>
    </w:p>
    <w:p w:rsidR="00BB67B4" w:rsidRPr="00BA0139" w:rsidRDefault="00BB67B4" w:rsidP="00BB67B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A0139">
        <w:rPr>
          <w:rFonts w:ascii="Arial" w:hAnsi="Arial" w:cs="Arial"/>
          <w:sz w:val="24"/>
          <w:szCs w:val="24"/>
        </w:rPr>
        <w:t>Ana Pribaković Borštnik</w:t>
      </w:r>
    </w:p>
    <w:p w:rsidR="00BB67B4" w:rsidRPr="00BA0139" w:rsidRDefault="00BB67B4" w:rsidP="00BB67B4">
      <w:pPr>
        <w:rPr>
          <w:rFonts w:ascii="Arial" w:hAnsi="Arial" w:cs="Arial"/>
          <w:sz w:val="24"/>
          <w:szCs w:val="24"/>
        </w:rPr>
      </w:pPr>
    </w:p>
    <w:p w:rsidR="000F4883" w:rsidRPr="00BA0139" w:rsidRDefault="000F4883">
      <w:pPr>
        <w:rPr>
          <w:rFonts w:ascii="Arial" w:hAnsi="Arial" w:cs="Arial"/>
          <w:sz w:val="24"/>
          <w:szCs w:val="24"/>
        </w:rPr>
      </w:pPr>
    </w:p>
    <w:p w:rsidR="00BA0139" w:rsidRPr="00BA0139" w:rsidRDefault="00BA0139">
      <w:pPr>
        <w:rPr>
          <w:rFonts w:ascii="Arial" w:hAnsi="Arial" w:cs="Arial"/>
          <w:sz w:val="24"/>
          <w:szCs w:val="24"/>
        </w:rPr>
      </w:pPr>
    </w:p>
    <w:sectPr w:rsidR="00BA0139" w:rsidRPr="00B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700"/>
    <w:multiLevelType w:val="hybridMultilevel"/>
    <w:tmpl w:val="54A25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4996"/>
    <w:multiLevelType w:val="hybridMultilevel"/>
    <w:tmpl w:val="968E6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14"/>
    <w:rsid w:val="00020D11"/>
    <w:rsid w:val="000F4883"/>
    <w:rsid w:val="002B7F5B"/>
    <w:rsid w:val="00395D31"/>
    <w:rsid w:val="0048779E"/>
    <w:rsid w:val="00504E71"/>
    <w:rsid w:val="00520505"/>
    <w:rsid w:val="005C3014"/>
    <w:rsid w:val="00751FC3"/>
    <w:rsid w:val="008648E9"/>
    <w:rsid w:val="00892CA9"/>
    <w:rsid w:val="00A9110D"/>
    <w:rsid w:val="00B23872"/>
    <w:rsid w:val="00BA0139"/>
    <w:rsid w:val="00BB67B4"/>
    <w:rsid w:val="00C47ACC"/>
    <w:rsid w:val="00CE1EDB"/>
    <w:rsid w:val="00E072EA"/>
    <w:rsid w:val="00F51940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FD1A4-511E-44E7-90CD-22C90EB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40"/>
    <w:pPr>
      <w:ind w:left="720"/>
      <w:contextualSpacing/>
    </w:pPr>
  </w:style>
  <w:style w:type="paragraph" w:customStyle="1" w:styleId="Body">
    <w:name w:val="Body"/>
    <w:rsid w:val="00892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3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1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263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0900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3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1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8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8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07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98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49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8911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2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09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0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58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3147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676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327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4086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835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58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32094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35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428111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2595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63609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323221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013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35288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278288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1671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908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777809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535235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34260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73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16864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186670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81243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38801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851177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436987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63834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1267330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6184424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191366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0375512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69588785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477475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182127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480790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0519505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4792225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3226079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09003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21640179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8861417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0261784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31598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25710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849341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dvs_vlado</dc:creator>
  <cp:keywords/>
  <dc:description/>
  <cp:lastModifiedBy>Ana Pribaković Borštnik</cp:lastModifiedBy>
  <cp:revision>12</cp:revision>
  <dcterms:created xsi:type="dcterms:W3CDTF">2019-12-26T15:20:00Z</dcterms:created>
  <dcterms:modified xsi:type="dcterms:W3CDTF">2020-09-10T21:00:00Z</dcterms:modified>
</cp:coreProperties>
</file>